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24" w:rsidRPr="000D5324" w:rsidRDefault="000D5324" w:rsidP="008E71C9">
      <w:pPr>
        <w:tabs>
          <w:tab w:val="left" w:pos="6663"/>
        </w:tabs>
        <w:jc w:val="center"/>
        <w:rPr>
          <w:rFonts w:asciiTheme="majorHAnsi" w:eastAsia="Calibri" w:hAnsiTheme="majorHAnsi" w:cstheme="majorHAnsi"/>
          <w:sz w:val="24"/>
          <w:szCs w:val="24"/>
          <w:lang w:val="ru-RU"/>
        </w:rPr>
      </w:pPr>
      <w:bookmarkStart w:id="0" w:name="_GoBack"/>
      <w:bookmarkEnd w:id="0"/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УТВЕРЖДЕН</w:t>
      </w:r>
    </w:p>
    <w:p w:rsidR="000D5324" w:rsidRPr="000D5324" w:rsidRDefault="000D5324" w:rsidP="008E71C9">
      <w:pPr>
        <w:tabs>
          <w:tab w:val="left" w:pos="6663"/>
        </w:tabs>
        <w:jc w:val="center"/>
        <w:rPr>
          <w:rFonts w:asciiTheme="majorHAnsi" w:eastAsia="Calibri" w:hAnsiTheme="majorHAnsi" w:cstheme="majorHAnsi"/>
          <w:sz w:val="24"/>
          <w:szCs w:val="24"/>
          <w:lang w:val="ru-RU"/>
        </w:rPr>
      </w:pPr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распоряжением Администрации</w:t>
      </w:r>
    </w:p>
    <w:p w:rsidR="000D5324" w:rsidRPr="000D5324" w:rsidRDefault="000D5324" w:rsidP="008E71C9">
      <w:pPr>
        <w:tabs>
          <w:tab w:val="left" w:pos="6663"/>
        </w:tabs>
        <w:jc w:val="center"/>
        <w:rPr>
          <w:rFonts w:asciiTheme="majorHAnsi" w:eastAsia="Calibri" w:hAnsiTheme="majorHAnsi" w:cstheme="majorHAnsi"/>
          <w:sz w:val="24"/>
          <w:szCs w:val="24"/>
          <w:lang w:val="ru-RU"/>
        </w:rPr>
      </w:pPr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 xml:space="preserve">Смоленской области </w:t>
      </w:r>
      <w:r w:rsidRPr="000D5324">
        <w:rPr>
          <w:rFonts w:asciiTheme="majorHAnsi" w:eastAsia="Calibri" w:hAnsiTheme="majorHAnsi" w:cstheme="majorHAnsi"/>
          <w:noProof/>
          <w:sz w:val="24"/>
          <w:szCs w:val="24"/>
          <w:lang w:val="ru-RU" w:eastAsia="ru-RU"/>
        </w:rPr>
        <w:drawing>
          <wp:inline distT="0" distB="0" distL="0" distR="0" wp14:anchorId="05E5AEA7" wp14:editId="5769FC0E">
            <wp:extent cx="4445" cy="12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24" w:rsidRPr="000D5324" w:rsidRDefault="000D5324" w:rsidP="008E71C9">
      <w:pPr>
        <w:tabs>
          <w:tab w:val="left" w:pos="6663"/>
        </w:tabs>
        <w:jc w:val="center"/>
        <w:rPr>
          <w:rFonts w:asciiTheme="majorHAnsi" w:eastAsia="Calibri" w:hAnsiTheme="majorHAnsi" w:cstheme="majorHAnsi"/>
          <w:sz w:val="24"/>
          <w:szCs w:val="24"/>
          <w:lang w:val="ru-RU"/>
        </w:rPr>
      </w:pPr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от 30.12.2004 №1198-р/</w:t>
      </w:r>
      <w:proofErr w:type="spellStart"/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адм</w:t>
      </w:r>
      <w:proofErr w:type="spellEnd"/>
    </w:p>
    <w:p w:rsidR="00D241C3" w:rsidRDefault="000D5324" w:rsidP="008E71C9">
      <w:pPr>
        <w:spacing w:after="160"/>
        <w:jc w:val="center"/>
        <w:rPr>
          <w:rFonts w:asciiTheme="majorHAnsi" w:eastAsia="Calibri" w:hAnsiTheme="majorHAnsi" w:cstheme="majorHAnsi"/>
          <w:sz w:val="24"/>
          <w:szCs w:val="24"/>
          <w:lang w:val="ru-RU"/>
        </w:rPr>
      </w:pPr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(в редакции распоряжений Администрации Смоленской области от12.10.2009 №1300-р/</w:t>
      </w:r>
      <w:proofErr w:type="spellStart"/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адм</w:t>
      </w:r>
      <w:proofErr w:type="spellEnd"/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,</w:t>
      </w:r>
      <w:r>
        <w:rPr>
          <w:rFonts w:asciiTheme="majorHAnsi" w:eastAsia="Calibri" w:hAnsiTheme="majorHAnsi" w:cstheme="majorHAnsi"/>
          <w:sz w:val="24"/>
          <w:szCs w:val="24"/>
          <w:lang w:val="ru-RU"/>
        </w:rPr>
        <w:t xml:space="preserve"> от 22.10.2010 </w:t>
      </w:r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№1503-р/</w:t>
      </w:r>
      <w:proofErr w:type="spellStart"/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адм</w:t>
      </w:r>
      <w:proofErr w:type="spellEnd"/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,</w:t>
      </w:r>
      <w:r>
        <w:rPr>
          <w:rFonts w:asciiTheme="majorHAnsi" w:eastAsia="Calibri" w:hAnsiTheme="majorHAnsi" w:cstheme="majorHAnsi"/>
          <w:sz w:val="24"/>
          <w:szCs w:val="24"/>
          <w:lang w:val="ru-RU"/>
        </w:rPr>
        <w:t xml:space="preserve"> </w:t>
      </w:r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от 21.09.2011 №1565-р/</w:t>
      </w:r>
      <w:proofErr w:type="spellStart"/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адм</w:t>
      </w:r>
      <w:proofErr w:type="spellEnd"/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, от 11.06.2013 № 921-р/</w:t>
      </w:r>
      <w:proofErr w:type="spellStart"/>
      <w:proofErr w:type="gramStart"/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адм</w:t>
      </w:r>
      <w:proofErr w:type="spellEnd"/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,</w:t>
      </w:r>
      <w:r>
        <w:rPr>
          <w:rFonts w:asciiTheme="majorHAnsi" w:eastAsia="Calibri" w:hAnsiTheme="majorHAnsi" w:cstheme="majorHAnsi"/>
          <w:sz w:val="24"/>
          <w:szCs w:val="24"/>
          <w:lang w:val="ru-RU"/>
        </w:rPr>
        <w:t xml:space="preserve">   </w:t>
      </w:r>
      <w:proofErr w:type="gramEnd"/>
      <w:r>
        <w:rPr>
          <w:rFonts w:asciiTheme="majorHAnsi" w:eastAsia="Calibri" w:hAnsiTheme="majorHAnsi" w:cstheme="majorHAnsi"/>
          <w:sz w:val="24"/>
          <w:szCs w:val="24"/>
          <w:lang w:val="ru-RU"/>
        </w:rPr>
        <w:t xml:space="preserve">                            </w:t>
      </w:r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 xml:space="preserve">09.07.2014 </w:t>
      </w:r>
      <w:r>
        <w:rPr>
          <w:rFonts w:asciiTheme="majorHAnsi" w:eastAsia="Calibri" w:hAnsiTheme="majorHAnsi" w:cstheme="majorHAnsi"/>
          <w:sz w:val="24"/>
          <w:szCs w:val="24"/>
          <w:lang w:val="ru-RU"/>
        </w:rPr>
        <w:t xml:space="preserve"> </w:t>
      </w:r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№892-р/</w:t>
      </w:r>
      <w:proofErr w:type="spellStart"/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адм</w:t>
      </w:r>
      <w:proofErr w:type="spellEnd"/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, от 17.03.2015 3343-р/</w:t>
      </w:r>
      <w:proofErr w:type="spellStart"/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адм</w:t>
      </w:r>
      <w:proofErr w:type="spellEnd"/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,</w:t>
      </w:r>
      <w:r w:rsidR="008E71C9" w:rsidRPr="008E71C9">
        <w:rPr>
          <w:rFonts w:asciiTheme="majorHAnsi" w:eastAsia="Calibri" w:hAnsiTheme="majorHAnsi" w:cstheme="majorHAnsi"/>
          <w:sz w:val="24"/>
          <w:szCs w:val="24"/>
          <w:lang w:val="ru-RU"/>
        </w:rPr>
        <w:t xml:space="preserve"> </w:t>
      </w:r>
      <w:r w:rsidR="008E71C9">
        <w:rPr>
          <w:rFonts w:asciiTheme="majorHAnsi" w:eastAsia="Calibri" w:hAnsiTheme="majorHAnsi" w:cstheme="majorHAnsi"/>
          <w:sz w:val="24"/>
          <w:szCs w:val="24"/>
          <w:lang w:val="ru-RU"/>
        </w:rPr>
        <w:t>от 15.09.2015 №1367-р/</w:t>
      </w:r>
      <w:proofErr w:type="spellStart"/>
      <w:r w:rsidR="008E71C9">
        <w:rPr>
          <w:rFonts w:asciiTheme="majorHAnsi" w:eastAsia="Calibri" w:hAnsiTheme="majorHAnsi" w:cstheme="majorHAnsi"/>
          <w:sz w:val="24"/>
          <w:szCs w:val="24"/>
          <w:lang w:val="ru-RU"/>
        </w:rPr>
        <w:t>адм</w:t>
      </w:r>
      <w:proofErr w:type="spellEnd"/>
      <w:r w:rsidR="008E71C9">
        <w:rPr>
          <w:rFonts w:asciiTheme="majorHAnsi" w:eastAsia="Calibri" w:hAnsiTheme="majorHAnsi" w:cstheme="majorHAnsi"/>
          <w:sz w:val="24"/>
          <w:szCs w:val="24"/>
          <w:lang w:val="ru-RU"/>
        </w:rPr>
        <w:t>,</w:t>
      </w:r>
    </w:p>
    <w:p w:rsidR="000D5324" w:rsidRDefault="008E71C9" w:rsidP="008E71C9">
      <w:pPr>
        <w:spacing w:after="160"/>
        <w:jc w:val="center"/>
        <w:rPr>
          <w:rFonts w:asciiTheme="majorHAnsi" w:eastAsia="Calibri" w:hAnsiTheme="majorHAnsi" w:cstheme="majorHAnsi"/>
          <w:sz w:val="24"/>
          <w:szCs w:val="24"/>
          <w:lang w:val="ru-RU"/>
        </w:rPr>
      </w:pPr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от  29.12.2015 № 2176 р/</w:t>
      </w:r>
      <w:proofErr w:type="spellStart"/>
      <w:r w:rsidRPr="000D5324">
        <w:rPr>
          <w:rFonts w:asciiTheme="majorHAnsi" w:eastAsia="Calibri" w:hAnsiTheme="majorHAnsi" w:cstheme="majorHAnsi"/>
          <w:sz w:val="24"/>
          <w:szCs w:val="24"/>
          <w:lang w:val="ru-RU"/>
        </w:rPr>
        <w:t>адм</w:t>
      </w:r>
      <w:proofErr w:type="spellEnd"/>
      <w:r>
        <w:rPr>
          <w:rFonts w:asciiTheme="majorHAnsi" w:eastAsia="Calibri" w:hAnsiTheme="majorHAnsi" w:cstheme="majorHAnsi"/>
          <w:sz w:val="24"/>
          <w:szCs w:val="24"/>
          <w:lang w:val="ru-RU"/>
        </w:rPr>
        <w:t>,</w:t>
      </w:r>
      <w:r w:rsidR="00D241C3">
        <w:rPr>
          <w:rFonts w:asciiTheme="majorHAnsi" w:eastAsia="Calibri" w:hAnsiTheme="majorHAnsi" w:cstheme="majorHAnsi"/>
          <w:sz w:val="24"/>
          <w:szCs w:val="24"/>
          <w:lang w:val="ru-RU"/>
        </w:rPr>
        <w:t xml:space="preserve"> от </w:t>
      </w:r>
      <w:r>
        <w:rPr>
          <w:rFonts w:asciiTheme="majorHAnsi" w:eastAsia="Calibri" w:hAnsiTheme="majorHAnsi" w:cstheme="majorHAnsi"/>
          <w:sz w:val="24"/>
          <w:szCs w:val="24"/>
          <w:lang w:val="ru-RU"/>
        </w:rPr>
        <w:t>11.08.2017 № 1135-р/</w:t>
      </w:r>
      <w:proofErr w:type="spellStart"/>
      <w:r>
        <w:rPr>
          <w:rFonts w:asciiTheme="majorHAnsi" w:eastAsia="Calibri" w:hAnsiTheme="majorHAnsi" w:cstheme="majorHAnsi"/>
          <w:sz w:val="24"/>
          <w:szCs w:val="24"/>
          <w:lang w:val="ru-RU"/>
        </w:rPr>
        <w:t>адм</w:t>
      </w:r>
      <w:proofErr w:type="spellEnd"/>
      <w:r>
        <w:rPr>
          <w:rFonts w:asciiTheme="majorHAnsi" w:eastAsia="Calibri" w:hAnsiTheme="majorHAnsi" w:cstheme="majorHAnsi"/>
          <w:sz w:val="24"/>
          <w:szCs w:val="24"/>
          <w:lang w:val="ru-RU"/>
        </w:rPr>
        <w:t>)</w:t>
      </w:r>
    </w:p>
    <w:p w:rsidR="000D5324" w:rsidRDefault="00BB264F" w:rsidP="000D5324">
      <w:pPr>
        <w:spacing w:after="589"/>
        <w:ind w:right="2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</w:p>
    <w:p w:rsidR="000D5324" w:rsidRDefault="000D5324" w:rsidP="000D5324">
      <w:pPr>
        <w:spacing w:line="259" w:lineRule="auto"/>
        <w:ind w:right="859"/>
        <w:jc w:val="center"/>
        <w:rPr>
          <w:rFonts w:ascii="Times New Roman" w:hAnsi="Times New Roman" w:cs="Times New Roman"/>
          <w:sz w:val="30"/>
          <w:lang w:val="ru-RU"/>
        </w:rPr>
      </w:pPr>
      <w:r>
        <w:rPr>
          <w:rFonts w:ascii="Times New Roman" w:hAnsi="Times New Roman" w:cs="Times New Roman"/>
          <w:sz w:val="30"/>
          <w:lang w:val="ru-RU"/>
        </w:rPr>
        <w:t>УСТАВ</w:t>
      </w:r>
    </w:p>
    <w:p w:rsidR="005C4797" w:rsidRPr="005C4797" w:rsidRDefault="005C4797" w:rsidP="000D5324">
      <w:pPr>
        <w:spacing w:line="259" w:lineRule="auto"/>
        <w:ind w:right="859"/>
        <w:jc w:val="center"/>
        <w:rPr>
          <w:rFonts w:ascii="Times New Roman" w:hAnsi="Times New Roman" w:cs="Times New Roman"/>
          <w:lang w:val="ru-RU"/>
        </w:rPr>
      </w:pPr>
      <w:r w:rsidRPr="005C4797">
        <w:rPr>
          <w:rFonts w:ascii="Times New Roman" w:hAnsi="Times New Roman" w:cs="Times New Roman"/>
          <w:sz w:val="30"/>
          <w:lang w:val="ru-RU"/>
        </w:rPr>
        <w:t>смоленского областного государственного бюджетного учреждения</w:t>
      </w:r>
    </w:p>
    <w:p w:rsidR="000D5324" w:rsidRDefault="005C4797" w:rsidP="000D5324">
      <w:pPr>
        <w:spacing w:after="287" w:line="259" w:lineRule="auto"/>
        <w:ind w:left="10" w:right="34" w:hanging="10"/>
        <w:jc w:val="center"/>
        <w:rPr>
          <w:rFonts w:ascii="Times New Roman" w:hAnsi="Times New Roman" w:cs="Times New Roman"/>
          <w:lang w:val="ru-RU"/>
        </w:rPr>
      </w:pPr>
      <w:r w:rsidRPr="005C4797">
        <w:rPr>
          <w:rFonts w:ascii="Times New Roman" w:hAnsi="Times New Roman" w:cs="Times New Roman"/>
          <w:sz w:val="30"/>
          <w:lang w:val="ru-RU"/>
        </w:rPr>
        <w:t>«</w:t>
      </w:r>
      <w:proofErr w:type="spellStart"/>
      <w:r w:rsidRPr="005C4797">
        <w:rPr>
          <w:rFonts w:ascii="Times New Roman" w:hAnsi="Times New Roman" w:cs="Times New Roman"/>
          <w:sz w:val="30"/>
          <w:lang w:val="ru-RU"/>
        </w:rPr>
        <w:t>Сычевскии</w:t>
      </w:r>
      <w:proofErr w:type="spellEnd"/>
      <w:r w:rsidRPr="005C4797">
        <w:rPr>
          <w:rFonts w:ascii="Times New Roman" w:hAnsi="Times New Roman" w:cs="Times New Roman"/>
          <w:sz w:val="30"/>
          <w:lang w:val="ru-RU"/>
        </w:rPr>
        <w:t xml:space="preserve"> комплексный центр социального обслуживания населения»</w:t>
      </w:r>
    </w:p>
    <w:p w:rsidR="005C4797" w:rsidRPr="000D5324" w:rsidRDefault="00FF77A1" w:rsidP="000D5324">
      <w:pPr>
        <w:spacing w:after="287" w:line="259" w:lineRule="auto"/>
        <w:ind w:left="10" w:right="34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0D5324" w:rsidRPr="000D532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C4797" w:rsidRPr="000001C8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5C4797" w:rsidRPr="0093436C" w:rsidRDefault="005C4797" w:rsidP="00E202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237">
        <w:rPr>
          <w:rFonts w:ascii="Times New Roman" w:hAnsi="Times New Roman" w:cs="Times New Roman"/>
          <w:sz w:val="24"/>
          <w:szCs w:val="24"/>
          <w:lang w:val="ru-RU"/>
        </w:rPr>
        <w:t>1.1. Смоленское областное госуд</w:t>
      </w:r>
      <w:r w:rsidR="00E20237">
        <w:rPr>
          <w:rFonts w:ascii="Times New Roman" w:hAnsi="Times New Roman" w:cs="Times New Roman"/>
          <w:sz w:val="24"/>
          <w:szCs w:val="24"/>
          <w:lang w:val="ru-RU"/>
        </w:rPr>
        <w:t>арственное учреждение «</w:t>
      </w:r>
      <w:proofErr w:type="spellStart"/>
      <w:r w:rsidR="00E20237">
        <w:rPr>
          <w:rFonts w:ascii="Times New Roman" w:hAnsi="Times New Roman" w:cs="Times New Roman"/>
          <w:sz w:val="24"/>
          <w:szCs w:val="24"/>
          <w:lang w:val="ru-RU"/>
        </w:rPr>
        <w:t>Сычевский</w:t>
      </w:r>
      <w:proofErr w:type="spellEnd"/>
      <w:r w:rsidRPr="00E20237">
        <w:rPr>
          <w:rFonts w:ascii="Times New Roman" w:hAnsi="Times New Roman" w:cs="Times New Roman"/>
          <w:sz w:val="24"/>
          <w:szCs w:val="24"/>
          <w:lang w:val="ru-RU"/>
        </w:rPr>
        <w:t xml:space="preserve"> комплексный центр социального обслуживания населения» создано в соответствии постановлением Главы администрации </w:t>
      </w:r>
      <w:proofErr w:type="spellStart"/>
      <w:r w:rsidRPr="00E20237">
        <w:rPr>
          <w:rFonts w:ascii="Times New Roman" w:hAnsi="Times New Roman" w:cs="Times New Roman"/>
          <w:sz w:val="24"/>
          <w:szCs w:val="24"/>
          <w:lang w:val="ru-RU"/>
        </w:rPr>
        <w:t>Сычевского</w:t>
      </w:r>
      <w:proofErr w:type="spellEnd"/>
      <w:r w:rsidRPr="00E20237">
        <w:rPr>
          <w:rFonts w:ascii="Times New Roman" w:hAnsi="Times New Roman" w:cs="Times New Roman"/>
          <w:sz w:val="24"/>
          <w:szCs w:val="24"/>
          <w:lang w:val="ru-RU"/>
        </w:rPr>
        <w:t xml:space="preserve"> района Смоленской области о</w:t>
      </w:r>
      <w:r w:rsidR="00E20237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Pr="0093436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15744" behindDoc="0" locked="0" layoutInCell="1" allowOverlap="0">
            <wp:simplePos x="0" y="0"/>
            <wp:positionH relativeFrom="page">
              <wp:posOffset>7291070</wp:posOffset>
            </wp:positionH>
            <wp:positionV relativeFrom="page">
              <wp:posOffset>8430260</wp:posOffset>
            </wp:positionV>
            <wp:extent cx="8890" cy="6985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36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4176" behindDoc="0" locked="0" layoutInCell="1" allowOverlap="0">
            <wp:simplePos x="0" y="0"/>
            <wp:positionH relativeFrom="page">
              <wp:posOffset>7293610</wp:posOffset>
            </wp:positionH>
            <wp:positionV relativeFrom="page">
              <wp:posOffset>8616315</wp:posOffset>
            </wp:positionV>
            <wp:extent cx="3175" cy="635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36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3392" behindDoc="0" locked="0" layoutInCell="1" allowOverlap="0">
            <wp:simplePos x="0" y="0"/>
            <wp:positionH relativeFrom="page">
              <wp:posOffset>7293610</wp:posOffset>
            </wp:positionH>
            <wp:positionV relativeFrom="page">
              <wp:posOffset>8634095</wp:posOffset>
            </wp:positionV>
            <wp:extent cx="6350" cy="1524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36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2608" behindDoc="0" locked="0" layoutInCell="1" allowOverlap="0">
            <wp:simplePos x="0" y="0"/>
            <wp:positionH relativeFrom="page">
              <wp:posOffset>7293610</wp:posOffset>
            </wp:positionH>
            <wp:positionV relativeFrom="page">
              <wp:posOffset>8670925</wp:posOffset>
            </wp:positionV>
            <wp:extent cx="6350" cy="3365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36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page">
              <wp:posOffset>377825</wp:posOffset>
            </wp:positionH>
            <wp:positionV relativeFrom="page">
              <wp:posOffset>8975725</wp:posOffset>
            </wp:positionV>
            <wp:extent cx="12065" cy="2413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36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1040" behindDoc="0" locked="0" layoutInCell="1" allowOverlap="0">
            <wp:simplePos x="0" y="0"/>
            <wp:positionH relativeFrom="page">
              <wp:posOffset>332105</wp:posOffset>
            </wp:positionH>
            <wp:positionV relativeFrom="page">
              <wp:posOffset>8978900</wp:posOffset>
            </wp:positionV>
            <wp:extent cx="8890" cy="317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36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1520" behindDoc="0" locked="0" layoutInCell="1" allowOverlap="0">
            <wp:simplePos x="0" y="0"/>
            <wp:positionH relativeFrom="page">
              <wp:posOffset>389890</wp:posOffset>
            </wp:positionH>
            <wp:positionV relativeFrom="page">
              <wp:posOffset>9003030</wp:posOffset>
            </wp:positionV>
            <wp:extent cx="24130" cy="3937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36C">
        <w:rPr>
          <w:rFonts w:ascii="Times New Roman" w:hAnsi="Times New Roman" w:cs="Times New Roman"/>
          <w:sz w:val="24"/>
          <w:szCs w:val="24"/>
          <w:lang w:val="ru-RU"/>
        </w:rPr>
        <w:t xml:space="preserve">09.02.95 № 37 как Центр социального обслуживания населения </w:t>
      </w:r>
      <w:proofErr w:type="spellStart"/>
      <w:r w:rsidRPr="0093436C">
        <w:rPr>
          <w:rFonts w:ascii="Times New Roman" w:hAnsi="Times New Roman" w:cs="Times New Roman"/>
          <w:sz w:val="24"/>
          <w:szCs w:val="24"/>
          <w:lang w:val="ru-RU"/>
        </w:rPr>
        <w:t>Сычевского</w:t>
      </w:r>
      <w:proofErr w:type="spellEnd"/>
      <w:r w:rsidRPr="0093436C">
        <w:rPr>
          <w:rFonts w:ascii="Times New Roman" w:hAnsi="Times New Roman" w:cs="Times New Roman"/>
          <w:sz w:val="24"/>
          <w:szCs w:val="24"/>
          <w:lang w:val="ru-RU"/>
        </w:rPr>
        <w:t xml:space="preserve"> район</w:t>
      </w:r>
      <w:r w:rsidR="00E20237">
        <w:rPr>
          <w:rFonts w:ascii="Times New Roman" w:hAnsi="Times New Roman" w:cs="Times New Roman"/>
          <w:sz w:val="24"/>
          <w:szCs w:val="24"/>
          <w:lang w:val="ru-RU"/>
        </w:rPr>
        <w:t>а Смоленской</w:t>
      </w:r>
      <w:r w:rsidRPr="0093436C">
        <w:rPr>
          <w:rFonts w:ascii="Times New Roman" w:hAnsi="Times New Roman" w:cs="Times New Roman"/>
          <w:sz w:val="24"/>
          <w:szCs w:val="24"/>
          <w:lang w:val="ru-RU"/>
        </w:rPr>
        <w:t xml:space="preserve"> области в це</w:t>
      </w:r>
      <w:r w:rsidR="00E20237">
        <w:rPr>
          <w:rFonts w:ascii="Times New Roman" w:hAnsi="Times New Roman" w:cs="Times New Roman"/>
          <w:sz w:val="24"/>
          <w:szCs w:val="24"/>
          <w:lang w:val="ru-RU"/>
        </w:rPr>
        <w:t>лях оказания семьям и отдельным</w:t>
      </w:r>
      <w:r w:rsidRPr="009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0237">
        <w:rPr>
          <w:rFonts w:ascii="Times New Roman" w:hAnsi="Times New Roman" w:cs="Times New Roman"/>
          <w:sz w:val="24"/>
          <w:szCs w:val="24"/>
          <w:lang w:val="ru-RU"/>
        </w:rPr>
        <w:t>гражданам, п</w:t>
      </w:r>
      <w:r w:rsidR="00E20237" w:rsidRPr="0093436C">
        <w:rPr>
          <w:rFonts w:ascii="Times New Roman" w:hAnsi="Times New Roman" w:cs="Times New Roman"/>
          <w:sz w:val="24"/>
          <w:szCs w:val="24"/>
          <w:lang w:val="ru-RU"/>
        </w:rPr>
        <w:t>опавшим</w:t>
      </w:r>
      <w:r w:rsidRPr="0093436C">
        <w:rPr>
          <w:rFonts w:ascii="Times New Roman" w:hAnsi="Times New Roman" w:cs="Times New Roman"/>
          <w:sz w:val="24"/>
          <w:szCs w:val="24"/>
          <w:lang w:val="ru-RU"/>
        </w:rPr>
        <w:t xml:space="preserve"> трудную жизненную ситуацию, помощи в реал</w:t>
      </w:r>
      <w:r w:rsidR="00E20237">
        <w:rPr>
          <w:rFonts w:ascii="Times New Roman" w:hAnsi="Times New Roman" w:cs="Times New Roman"/>
          <w:sz w:val="24"/>
          <w:szCs w:val="24"/>
          <w:lang w:val="ru-RU"/>
        </w:rPr>
        <w:t>изации законных прав и интересов</w:t>
      </w:r>
      <w:r w:rsidRPr="0093436C">
        <w:rPr>
          <w:rFonts w:ascii="Times New Roman" w:hAnsi="Times New Roman" w:cs="Times New Roman"/>
          <w:sz w:val="24"/>
          <w:szCs w:val="24"/>
          <w:lang w:val="ru-RU"/>
        </w:rPr>
        <w:t xml:space="preserve"> содействия в улучшении их социального и материального положения, а такж</w:t>
      </w:r>
      <w:r w:rsidR="00E2023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3436C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психологического статуса.</w:t>
      </w:r>
    </w:p>
    <w:p w:rsidR="005C4797" w:rsidRPr="00E20237" w:rsidRDefault="005C4797" w:rsidP="00E202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237">
        <w:rPr>
          <w:rFonts w:ascii="Times New Roman" w:hAnsi="Times New Roman" w:cs="Times New Roman"/>
          <w:sz w:val="24"/>
          <w:szCs w:val="24"/>
          <w:lang w:val="ru-RU"/>
        </w:rPr>
        <w:t>Распоряжением Администрации Смоленской области от 30.12.200</w:t>
      </w:r>
      <w:r w:rsidR="00E2023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20237">
        <w:rPr>
          <w:rFonts w:ascii="Times New Roman" w:hAnsi="Times New Roman" w:cs="Times New Roman"/>
          <w:sz w:val="24"/>
          <w:szCs w:val="24"/>
          <w:lang w:val="ru-RU"/>
        </w:rPr>
        <w:t>№ 1198-р/</w:t>
      </w:r>
      <w:proofErr w:type="spellStart"/>
      <w:r w:rsidRPr="00E20237">
        <w:rPr>
          <w:rFonts w:ascii="Times New Roman" w:hAnsi="Times New Roman" w:cs="Times New Roman"/>
          <w:sz w:val="24"/>
          <w:szCs w:val="24"/>
          <w:lang w:val="ru-RU"/>
        </w:rPr>
        <w:t>адм</w:t>
      </w:r>
      <w:proofErr w:type="spellEnd"/>
      <w:r w:rsidRPr="00E20237">
        <w:rPr>
          <w:rFonts w:ascii="Times New Roman" w:hAnsi="Times New Roman" w:cs="Times New Roman"/>
          <w:sz w:val="24"/>
          <w:szCs w:val="24"/>
          <w:lang w:val="ru-RU"/>
        </w:rPr>
        <w:t xml:space="preserve"> «О переименовании Центра социального обслу</w:t>
      </w:r>
      <w:r w:rsidR="00E20237">
        <w:rPr>
          <w:rFonts w:ascii="Times New Roman" w:hAnsi="Times New Roman" w:cs="Times New Roman"/>
          <w:sz w:val="24"/>
          <w:szCs w:val="24"/>
          <w:lang w:val="ru-RU"/>
        </w:rPr>
        <w:t xml:space="preserve">живания населения </w:t>
      </w:r>
      <w:proofErr w:type="spellStart"/>
      <w:r w:rsidRPr="00E20237">
        <w:rPr>
          <w:rFonts w:ascii="Times New Roman" w:hAnsi="Times New Roman" w:cs="Times New Roman"/>
          <w:sz w:val="24"/>
          <w:szCs w:val="24"/>
          <w:lang w:val="ru-RU"/>
        </w:rPr>
        <w:t>Сычевского</w:t>
      </w:r>
      <w:proofErr w:type="spellEnd"/>
      <w:r w:rsidRPr="00E20237">
        <w:rPr>
          <w:rFonts w:ascii="Times New Roman" w:hAnsi="Times New Roman" w:cs="Times New Roman"/>
          <w:sz w:val="24"/>
          <w:szCs w:val="24"/>
          <w:lang w:val="ru-RU"/>
        </w:rPr>
        <w:t xml:space="preserve"> района Смоленской области» (в редакции распоряжени</w:t>
      </w:r>
      <w:r w:rsidR="00E2023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20237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Смоленской области от 12.10.2009 № 1300-р/</w:t>
      </w:r>
      <w:proofErr w:type="spellStart"/>
      <w:r w:rsidRPr="00E20237">
        <w:rPr>
          <w:rFonts w:ascii="Times New Roman" w:hAnsi="Times New Roman" w:cs="Times New Roman"/>
          <w:sz w:val="24"/>
          <w:szCs w:val="24"/>
          <w:lang w:val="ru-RU"/>
        </w:rPr>
        <w:t>адм</w:t>
      </w:r>
      <w:proofErr w:type="spellEnd"/>
      <w:r w:rsidRPr="00E20237">
        <w:rPr>
          <w:rFonts w:ascii="Times New Roman" w:hAnsi="Times New Roman" w:cs="Times New Roman"/>
          <w:sz w:val="24"/>
          <w:szCs w:val="24"/>
          <w:lang w:val="ru-RU"/>
        </w:rPr>
        <w:t>, от 22.10.201№ 1503-р/</w:t>
      </w:r>
      <w:proofErr w:type="spellStart"/>
      <w:r w:rsidRPr="00E20237">
        <w:rPr>
          <w:rFonts w:ascii="Times New Roman" w:hAnsi="Times New Roman" w:cs="Times New Roman"/>
          <w:sz w:val="24"/>
          <w:szCs w:val="24"/>
          <w:lang w:val="ru-RU"/>
        </w:rPr>
        <w:t>адм</w:t>
      </w:r>
      <w:proofErr w:type="spellEnd"/>
      <w:r w:rsidRPr="00E20237">
        <w:rPr>
          <w:rFonts w:ascii="Times New Roman" w:hAnsi="Times New Roman" w:cs="Times New Roman"/>
          <w:sz w:val="24"/>
          <w:szCs w:val="24"/>
          <w:lang w:val="ru-RU"/>
        </w:rPr>
        <w:t xml:space="preserve">) Центр социального обслуживания населения </w:t>
      </w:r>
      <w:proofErr w:type="spellStart"/>
      <w:r w:rsidRPr="00E20237">
        <w:rPr>
          <w:rFonts w:ascii="Times New Roman" w:hAnsi="Times New Roman" w:cs="Times New Roman"/>
          <w:sz w:val="24"/>
          <w:szCs w:val="24"/>
          <w:lang w:val="ru-RU"/>
        </w:rPr>
        <w:t>Сычевского</w:t>
      </w:r>
      <w:proofErr w:type="spellEnd"/>
      <w:r w:rsidRPr="00E20237">
        <w:rPr>
          <w:rFonts w:ascii="Times New Roman" w:hAnsi="Times New Roman" w:cs="Times New Roman"/>
          <w:sz w:val="24"/>
          <w:szCs w:val="24"/>
          <w:lang w:val="ru-RU"/>
        </w:rPr>
        <w:t xml:space="preserve"> район</w:t>
      </w:r>
      <w:r w:rsidR="0093436C" w:rsidRPr="00E2023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20237">
        <w:rPr>
          <w:rFonts w:ascii="Times New Roman" w:hAnsi="Times New Roman" w:cs="Times New Roman"/>
          <w:sz w:val="24"/>
          <w:szCs w:val="24"/>
          <w:lang w:val="ru-RU"/>
        </w:rPr>
        <w:t xml:space="preserve"> Смоленской области переименован в смоленское областное государственно учреждение «</w:t>
      </w:r>
      <w:proofErr w:type="spellStart"/>
      <w:r w:rsidRPr="00E20237">
        <w:rPr>
          <w:rFonts w:ascii="Times New Roman" w:hAnsi="Times New Roman" w:cs="Times New Roman"/>
          <w:sz w:val="24"/>
          <w:szCs w:val="24"/>
          <w:lang w:val="ru-RU"/>
        </w:rPr>
        <w:t>Сычевский</w:t>
      </w:r>
      <w:proofErr w:type="spellEnd"/>
      <w:r w:rsidRPr="00E20237">
        <w:rPr>
          <w:rFonts w:ascii="Times New Roman" w:hAnsi="Times New Roman" w:cs="Times New Roman"/>
          <w:sz w:val="24"/>
          <w:szCs w:val="24"/>
          <w:lang w:val="ru-RU"/>
        </w:rPr>
        <w:t xml:space="preserve"> комплексн</w:t>
      </w:r>
      <w:r w:rsidR="0093436C" w:rsidRPr="00E20237">
        <w:rPr>
          <w:rFonts w:ascii="Times New Roman" w:hAnsi="Times New Roman" w:cs="Times New Roman"/>
          <w:sz w:val="24"/>
          <w:szCs w:val="24"/>
          <w:lang w:val="ru-RU"/>
        </w:rPr>
        <w:t>ый центр социального обслуживания</w:t>
      </w:r>
      <w:r w:rsidRPr="00E20237">
        <w:rPr>
          <w:rFonts w:ascii="Times New Roman" w:hAnsi="Times New Roman" w:cs="Times New Roman"/>
          <w:sz w:val="24"/>
          <w:szCs w:val="24"/>
          <w:lang w:val="ru-RU"/>
        </w:rPr>
        <w:t xml:space="preserve"> населения».</w:t>
      </w:r>
    </w:p>
    <w:p w:rsidR="005C4797" w:rsidRPr="00E20237" w:rsidRDefault="00E20237" w:rsidP="00E202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Распоря</w:t>
      </w:r>
      <w:r w:rsidR="005C4797" w:rsidRPr="00E20237">
        <w:rPr>
          <w:rFonts w:ascii="Times New Roman" w:hAnsi="Times New Roman" w:cs="Times New Roman"/>
          <w:sz w:val="24"/>
          <w:szCs w:val="24"/>
          <w:lang w:val="ru-RU"/>
        </w:rPr>
        <w:t>жением Администрации Смоленской области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21.09.2011 №1565-р/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адм</w:t>
      </w:r>
      <w:proofErr w:type="spellEnd"/>
      <w:r w:rsidR="005C4797" w:rsidRPr="00E20237">
        <w:rPr>
          <w:rFonts w:ascii="Times New Roman" w:hAnsi="Times New Roman" w:cs="Times New Roman"/>
          <w:sz w:val="24"/>
          <w:szCs w:val="24"/>
          <w:lang w:val="ru-RU"/>
        </w:rPr>
        <w:t xml:space="preserve"> смоленское областное государственно</w:t>
      </w:r>
      <w:r w:rsidR="0093436C" w:rsidRPr="00E20237">
        <w:rPr>
          <w:rFonts w:ascii="Times New Roman" w:hAnsi="Times New Roman" w:cs="Times New Roman"/>
          <w:sz w:val="24"/>
          <w:szCs w:val="24"/>
          <w:lang w:val="ru-RU"/>
        </w:rPr>
        <w:t>е учреждение «</w:t>
      </w:r>
      <w:proofErr w:type="spellStart"/>
      <w:r w:rsidR="0093436C" w:rsidRPr="00E20237">
        <w:rPr>
          <w:rFonts w:ascii="Times New Roman" w:hAnsi="Times New Roman" w:cs="Times New Roman"/>
          <w:sz w:val="24"/>
          <w:szCs w:val="24"/>
          <w:lang w:val="ru-RU"/>
        </w:rPr>
        <w:t>Сычевский</w:t>
      </w:r>
      <w:proofErr w:type="spellEnd"/>
      <w:r w:rsidR="0093436C" w:rsidRPr="00E20237">
        <w:rPr>
          <w:rFonts w:ascii="Times New Roman" w:hAnsi="Times New Roman" w:cs="Times New Roman"/>
          <w:sz w:val="24"/>
          <w:szCs w:val="24"/>
          <w:lang w:val="ru-RU"/>
        </w:rPr>
        <w:t xml:space="preserve"> комплексны</w:t>
      </w:r>
      <w:r w:rsidR="005C4797" w:rsidRPr="00E20237">
        <w:rPr>
          <w:rFonts w:ascii="Times New Roman" w:hAnsi="Times New Roman" w:cs="Times New Roman"/>
          <w:sz w:val="24"/>
          <w:szCs w:val="24"/>
          <w:lang w:val="ru-RU"/>
        </w:rPr>
        <w:t>й центр социального обслужи</w:t>
      </w:r>
      <w:r w:rsidR="0093436C" w:rsidRPr="00E20237">
        <w:rPr>
          <w:rFonts w:ascii="Times New Roman" w:hAnsi="Times New Roman" w:cs="Times New Roman"/>
          <w:sz w:val="24"/>
          <w:szCs w:val="24"/>
          <w:lang w:val="ru-RU"/>
        </w:rPr>
        <w:t>вания населения» переименовано в</w:t>
      </w:r>
      <w:r w:rsidR="005C4797" w:rsidRPr="00E20237">
        <w:rPr>
          <w:rFonts w:ascii="Times New Roman" w:hAnsi="Times New Roman" w:cs="Times New Roman"/>
          <w:sz w:val="24"/>
          <w:szCs w:val="24"/>
          <w:lang w:val="ru-RU"/>
        </w:rPr>
        <w:t xml:space="preserve"> смоленское областное государственное</w:t>
      </w:r>
      <w:r w:rsidR="0093436C" w:rsidRPr="00E20237">
        <w:rPr>
          <w:rFonts w:ascii="Times New Roman" w:hAnsi="Times New Roman" w:cs="Times New Roman"/>
          <w:sz w:val="24"/>
          <w:szCs w:val="24"/>
          <w:lang w:val="ru-RU"/>
        </w:rPr>
        <w:t xml:space="preserve"> бюджетное учреждение «</w:t>
      </w:r>
      <w:proofErr w:type="spellStart"/>
      <w:r w:rsidR="0093436C" w:rsidRPr="00E20237">
        <w:rPr>
          <w:rFonts w:ascii="Times New Roman" w:hAnsi="Times New Roman" w:cs="Times New Roman"/>
          <w:sz w:val="24"/>
          <w:szCs w:val="24"/>
          <w:lang w:val="ru-RU"/>
        </w:rPr>
        <w:t>Сычевский</w:t>
      </w:r>
      <w:proofErr w:type="spellEnd"/>
      <w:r w:rsidR="005C4797" w:rsidRPr="00E20237">
        <w:rPr>
          <w:rFonts w:ascii="Times New Roman" w:hAnsi="Times New Roman" w:cs="Times New Roman"/>
          <w:sz w:val="24"/>
          <w:szCs w:val="24"/>
          <w:lang w:val="ru-RU"/>
        </w:rPr>
        <w:t xml:space="preserve"> комплексный центр социального обслуживания населения» (далее — Учреждение),</w:t>
      </w:r>
    </w:p>
    <w:p w:rsidR="005C4797" w:rsidRPr="00E20237" w:rsidRDefault="005C4797" w:rsidP="00E202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237">
        <w:rPr>
          <w:rFonts w:ascii="Times New Roman" w:hAnsi="Times New Roman" w:cs="Times New Roman"/>
          <w:sz w:val="24"/>
          <w:szCs w:val="24"/>
          <w:lang w:val="ru-RU"/>
        </w:rPr>
        <w:t xml:space="preserve">1.2. Учреждение является бюджетной </w:t>
      </w:r>
      <w:r w:rsidR="00AC2ABF">
        <w:rPr>
          <w:rFonts w:ascii="Times New Roman" w:hAnsi="Times New Roman" w:cs="Times New Roman"/>
          <w:sz w:val="24"/>
          <w:szCs w:val="24"/>
          <w:lang w:val="ru-RU"/>
        </w:rPr>
        <w:t xml:space="preserve">унитарной </w:t>
      </w:r>
      <w:r w:rsidRPr="00E20237">
        <w:rPr>
          <w:rFonts w:ascii="Times New Roman" w:hAnsi="Times New Roman" w:cs="Times New Roman"/>
          <w:sz w:val="24"/>
          <w:szCs w:val="24"/>
          <w:lang w:val="ru-RU"/>
        </w:rPr>
        <w:t>некоммерческой организацией по виду комплексный центр социального обслуживания населения и входит в систем</w:t>
      </w:r>
      <w:r w:rsidR="00E20237">
        <w:rPr>
          <w:rFonts w:ascii="Times New Roman" w:hAnsi="Times New Roman" w:cs="Times New Roman"/>
          <w:sz w:val="24"/>
          <w:szCs w:val="24"/>
          <w:lang w:val="ru-RU"/>
        </w:rPr>
        <w:t>у и входит в систему социальной защиты населения Смоленской области.</w:t>
      </w:r>
    </w:p>
    <w:p w:rsidR="005C4797" w:rsidRDefault="005C4797" w:rsidP="00AE76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36C">
        <w:rPr>
          <w:rFonts w:ascii="Times New Roman" w:hAnsi="Times New Roman" w:cs="Times New Roman"/>
          <w:sz w:val="24"/>
          <w:szCs w:val="24"/>
          <w:lang w:val="ru-RU"/>
        </w:rPr>
        <w:t>1.3 Полное официальное наименование Учреждения</w:t>
      </w:r>
      <w:r w:rsidR="0093436C" w:rsidRPr="0093436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202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436C" w:rsidRPr="0093436C">
        <w:rPr>
          <w:rFonts w:ascii="Times New Roman" w:hAnsi="Times New Roman" w:cs="Times New Roman"/>
          <w:sz w:val="24"/>
          <w:szCs w:val="24"/>
          <w:lang w:val="ru-RU"/>
        </w:rPr>
        <w:t>смоленское областное государственное бюджетное учреждение «</w:t>
      </w:r>
      <w:proofErr w:type="spellStart"/>
      <w:r w:rsidR="0093436C" w:rsidRPr="0093436C">
        <w:rPr>
          <w:rFonts w:ascii="Times New Roman" w:hAnsi="Times New Roman" w:cs="Times New Roman"/>
          <w:sz w:val="24"/>
          <w:szCs w:val="24"/>
          <w:lang w:val="ru-RU"/>
        </w:rPr>
        <w:t>Сычевский</w:t>
      </w:r>
      <w:proofErr w:type="spellEnd"/>
      <w:r w:rsidR="0093436C" w:rsidRPr="0093436C">
        <w:rPr>
          <w:rFonts w:ascii="Times New Roman" w:hAnsi="Times New Roman" w:cs="Times New Roman"/>
          <w:sz w:val="24"/>
          <w:szCs w:val="24"/>
          <w:lang w:val="ru-RU"/>
        </w:rPr>
        <w:t xml:space="preserve"> комплексный центр социального обслуживания населения»</w:t>
      </w:r>
      <w:r w:rsidR="00AE767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E767F" w:rsidRPr="00AE767F" w:rsidRDefault="00AE767F" w:rsidP="00AE767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67F">
        <w:rPr>
          <w:rFonts w:ascii="Times New Roman" w:hAnsi="Times New Roman" w:cs="Times New Roman"/>
          <w:sz w:val="24"/>
          <w:szCs w:val="24"/>
          <w:lang w:val="ru-RU"/>
        </w:rPr>
        <w:t>сокращенное наименование Учреждения: СОГБУ «</w:t>
      </w:r>
      <w:proofErr w:type="spellStart"/>
      <w:r w:rsidRPr="00AE767F">
        <w:rPr>
          <w:rFonts w:ascii="Times New Roman" w:hAnsi="Times New Roman" w:cs="Times New Roman"/>
          <w:sz w:val="24"/>
          <w:szCs w:val="24"/>
          <w:lang w:val="ru-RU"/>
        </w:rPr>
        <w:t>СычевскиЙ</w:t>
      </w:r>
      <w:proofErr w:type="spellEnd"/>
      <w:r w:rsidRPr="00AE767F">
        <w:rPr>
          <w:rFonts w:ascii="Times New Roman" w:hAnsi="Times New Roman" w:cs="Times New Roman"/>
          <w:sz w:val="24"/>
          <w:szCs w:val="24"/>
          <w:lang w:val="ru-RU"/>
        </w:rPr>
        <w:t xml:space="preserve"> КЦСОН».</w:t>
      </w:r>
    </w:p>
    <w:p w:rsidR="00AE767F" w:rsidRPr="00AE767F" w:rsidRDefault="00AE767F" w:rsidP="00AE76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67F">
        <w:rPr>
          <w:rFonts w:ascii="Times New Roman" w:hAnsi="Times New Roman" w:cs="Times New Roman"/>
          <w:sz w:val="24"/>
          <w:szCs w:val="24"/>
          <w:lang w:val="ru-RU"/>
        </w:rPr>
        <w:t>1.4. Учредителем и собственником имущества Учреждения является субъект Российской</w:t>
      </w:r>
      <w:r w:rsidR="000D5324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- </w:t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>Смоленская область.</w:t>
      </w:r>
    </w:p>
    <w:p w:rsidR="00AE767F" w:rsidRPr="00AE767F" w:rsidRDefault="00AE767F" w:rsidP="00AE76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>.5. Органами, осуществляющими полномочия собственника имущества Учреждения, являются Админист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рация Смоленской области (далее - </w:t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>Администрация), Департамент имущественных и земельных отнош</w:t>
      </w:r>
      <w:r>
        <w:rPr>
          <w:rFonts w:ascii="Times New Roman" w:hAnsi="Times New Roman" w:cs="Times New Roman"/>
          <w:sz w:val="24"/>
          <w:szCs w:val="24"/>
          <w:lang w:val="ru-RU"/>
        </w:rPr>
        <w:t>ений Смоленской области (далее</w:t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>Уполномоченный орган) и Департамент Смоленской области по социальному развитию (далее - Отраслевой орган).</w:t>
      </w:r>
    </w:p>
    <w:p w:rsidR="00AE767F" w:rsidRPr="00AE767F" w:rsidRDefault="00AE767F" w:rsidP="00AE76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1.6 </w:t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>Функции и полномочия учредителя Учреждения осуществляют Администрация и Отраслевой орган.</w:t>
      </w:r>
    </w:p>
    <w:p w:rsidR="00AE767F" w:rsidRPr="00AE767F" w:rsidRDefault="00AE767F" w:rsidP="00AE76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1.7 </w:t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>Учреждение является юридическим лицом, имеет самостоятельный баланс, гербовую печать со своим наименованием, штампы, бланки и другие реквизиты, необходимые для его деятельности.</w:t>
      </w:r>
    </w:p>
    <w:p w:rsidR="00AE767F" w:rsidRPr="00AE767F" w:rsidRDefault="00AE767F" w:rsidP="00AE76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1.8 </w:t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>Учреждение имеет лицевые счета в финансовом органе Смоленской области и территориальном органе Федерального казначейства.</w:t>
      </w:r>
    </w:p>
    <w:p w:rsidR="00AE767F" w:rsidRPr="00AE767F" w:rsidRDefault="00AE767F" w:rsidP="00AE76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1.9 </w:t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>Учреждение приобретает права юридического лица со дня его государственной регистрации.</w:t>
      </w:r>
    </w:p>
    <w:p w:rsidR="00AE767F" w:rsidRPr="00AE767F" w:rsidRDefault="00AE767F" w:rsidP="00AE76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1.10 </w:t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>Учреждение осуществляет свою деятельность в соответствии с федеральными и областными законами, иными нормативными правовыми актами, а также настоящим Уставом.</w:t>
      </w:r>
    </w:p>
    <w:p w:rsidR="00AE767F" w:rsidRDefault="00AE767F" w:rsidP="00AE767F">
      <w:pPr>
        <w:pStyle w:val="a3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 w:rsidRPr="00AE767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6640" behindDoc="0" locked="0" layoutInCell="1" allowOverlap="0" wp14:anchorId="01704A01" wp14:editId="4BD3A895">
            <wp:simplePos x="0" y="0"/>
            <wp:positionH relativeFrom="page">
              <wp:posOffset>484632</wp:posOffset>
            </wp:positionH>
            <wp:positionV relativeFrom="page">
              <wp:posOffset>6369088</wp:posOffset>
            </wp:positionV>
            <wp:extent cx="3048" cy="6098"/>
            <wp:effectExtent l="0" t="0" r="0" b="0"/>
            <wp:wrapSquare wrapText="bothSides"/>
            <wp:docPr id="1729" name="Picture 1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" name="Picture 17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767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01760" behindDoc="0" locked="0" layoutInCell="1" allowOverlap="0" wp14:anchorId="11F73A05" wp14:editId="5479813F">
            <wp:simplePos x="0" y="0"/>
            <wp:positionH relativeFrom="page">
              <wp:posOffset>170688</wp:posOffset>
            </wp:positionH>
            <wp:positionV relativeFrom="page">
              <wp:posOffset>8628300</wp:posOffset>
            </wp:positionV>
            <wp:extent cx="6096" cy="6097"/>
            <wp:effectExtent l="0" t="0" r="0" b="0"/>
            <wp:wrapSquare wrapText="bothSides"/>
            <wp:docPr id="1732" name="Picture 1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1.11 </w:t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>Учреждение имеет гражданские права, соответствующие целям его деятельности, предусмотренным в настоящем Уставе, и несет связанные с этой деятельностью обязанности.</w:t>
      </w:r>
    </w:p>
    <w:p w:rsidR="00BC660A" w:rsidRPr="00AE767F" w:rsidRDefault="00BC660A" w:rsidP="00AE76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Учреждение не отвечает по обязательствам собственника своего имущества.</w:t>
      </w:r>
    </w:p>
    <w:p w:rsidR="00AE767F" w:rsidRDefault="00AE767F" w:rsidP="00AE76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67F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отвечает по своим обязательствам всем находящимся у него на праве оперативного управления </w:t>
      </w:r>
      <w:r w:rsidR="00BC660A" w:rsidRPr="00AE767F">
        <w:rPr>
          <w:rFonts w:ascii="Times New Roman" w:hAnsi="Times New Roman" w:cs="Times New Roman"/>
          <w:sz w:val="24"/>
          <w:szCs w:val="24"/>
          <w:lang w:val="ru-RU"/>
        </w:rPr>
        <w:t>имуществом,</w:t>
      </w:r>
      <w:r w:rsidR="00BC660A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приобретенным за счет доходов, полученных от приносящей доход деятельности, за </w:t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>исключением особо ценного движимого имущества, закрепленного за Учреждением собственником этого имущества или приобретенного Учреждением за счет</w:t>
      </w:r>
      <w:r w:rsidR="00BC660A">
        <w:rPr>
          <w:rFonts w:ascii="Times New Roman" w:hAnsi="Times New Roman" w:cs="Times New Roman"/>
          <w:sz w:val="24"/>
          <w:szCs w:val="24"/>
          <w:lang w:val="ru-RU"/>
        </w:rPr>
        <w:t xml:space="preserve"> средств,</w:t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 xml:space="preserve"> выделенных собственником </w:t>
      </w:r>
      <w:r w:rsidR="00BC660A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>имущества Учреждения средств, а также недвижимого имущества</w:t>
      </w:r>
      <w:r w:rsidR="00BC660A">
        <w:rPr>
          <w:rFonts w:ascii="Times New Roman" w:hAnsi="Times New Roman" w:cs="Times New Roman"/>
          <w:sz w:val="24"/>
          <w:szCs w:val="24"/>
          <w:lang w:val="ru-RU"/>
        </w:rPr>
        <w:t xml:space="preserve"> не зависимо от того, по каким основаниям оно поступило в оперативное управление Учреждения и за счет каких средств оно приобретено.</w:t>
      </w:r>
    </w:p>
    <w:p w:rsidR="00BC660A" w:rsidRPr="00AE767F" w:rsidRDefault="00BC660A" w:rsidP="00AE76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обязательствам Учреждения, связанным с причинением вреда гражданам, при недостаточности имущества учреждения, на которое в соответствии с абзацем</w:t>
      </w:r>
      <w:r w:rsidR="005D0E72">
        <w:rPr>
          <w:rFonts w:ascii="Times New Roman" w:hAnsi="Times New Roman" w:cs="Times New Roman"/>
          <w:sz w:val="24"/>
          <w:szCs w:val="24"/>
          <w:lang w:val="ru-RU"/>
        </w:rPr>
        <w:t xml:space="preserve"> третьим настоящего пункта может быть обращено взыскание, субсидиарную ответственность несет собственник имущества Учреждения.</w:t>
      </w:r>
    </w:p>
    <w:p w:rsidR="00AE767F" w:rsidRPr="00AE767F" w:rsidRDefault="00582197" w:rsidP="005821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1.12 </w:t>
      </w:r>
      <w:r w:rsidR="00AE767F" w:rsidRPr="00AE767F">
        <w:rPr>
          <w:rFonts w:ascii="Times New Roman" w:hAnsi="Times New Roman" w:cs="Times New Roman"/>
          <w:sz w:val="24"/>
          <w:szCs w:val="24"/>
          <w:lang w:val="ru-RU"/>
        </w:rPr>
        <w:t xml:space="preserve">Место нахождения Учреждения: улица Большая Пролетарская, дом 18, </w:t>
      </w:r>
      <w:r w:rsidR="00AE767F" w:rsidRPr="00AE767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B67831E" wp14:editId="6D1DE000">
            <wp:extent cx="3048" cy="15245"/>
            <wp:effectExtent l="0" t="0" r="0" b="0"/>
            <wp:docPr id="1730" name="Picture 1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" name="Picture 17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67F" w:rsidRPr="00AE767F">
        <w:rPr>
          <w:rFonts w:ascii="Times New Roman" w:hAnsi="Times New Roman" w:cs="Times New Roman"/>
          <w:sz w:val="24"/>
          <w:szCs w:val="24"/>
          <w:lang w:val="ru-RU"/>
        </w:rPr>
        <w:t>город Сычевка, Смоленская область, Российская Федерация.</w:t>
      </w:r>
    </w:p>
    <w:p w:rsidR="00AE767F" w:rsidRPr="00AE767F" w:rsidRDefault="00AE767F" w:rsidP="00AE767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67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E27527E" wp14:editId="3594743B">
            <wp:extent cx="9144" cy="51831"/>
            <wp:effectExtent l="0" t="0" r="0" b="0"/>
            <wp:docPr id="1731" name="Picture 1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" name="Picture 17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21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>1.13. Почтовый адрес Учреждения: ул. Б. Пролетарская, д. 18, г. Сычевка, Смоленская обл., Российская Федерация, 215280.</w:t>
      </w:r>
    </w:p>
    <w:p w:rsidR="00AE767F" w:rsidRPr="00AE767F" w:rsidRDefault="00582197" w:rsidP="005821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E767F" w:rsidRPr="00AE767F">
        <w:rPr>
          <w:rFonts w:ascii="Times New Roman" w:hAnsi="Times New Roman" w:cs="Times New Roman"/>
          <w:sz w:val="24"/>
          <w:szCs w:val="24"/>
          <w:lang w:val="ru-RU"/>
        </w:rPr>
        <w:t>14. Учреждение не имеет филиалов и представительств.</w:t>
      </w:r>
    </w:p>
    <w:p w:rsidR="00AE767F" w:rsidRDefault="00AE767F" w:rsidP="005821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67F">
        <w:rPr>
          <w:rFonts w:ascii="Times New Roman" w:hAnsi="Times New Roman" w:cs="Times New Roman"/>
          <w:sz w:val="24"/>
          <w:szCs w:val="24"/>
          <w:lang w:val="ru-RU"/>
        </w:rPr>
        <w:t xml:space="preserve">1.15. Устав Учреждения, все изменения и дополнения к нему, в том числе новая редакция Устава, утверждаются Администрацией и подлежат регистрации в </w:t>
      </w:r>
      <w:r w:rsidR="00582197" w:rsidRPr="00AE767F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>, установленном федеральным законодательством.</w:t>
      </w:r>
    </w:p>
    <w:p w:rsidR="00582197" w:rsidRPr="00AE767F" w:rsidRDefault="00582197" w:rsidP="005821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7F" w:rsidRPr="000D5324" w:rsidRDefault="000D5324" w:rsidP="000D5324">
      <w:pPr>
        <w:pStyle w:val="a3"/>
        <w:ind w:left="27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AE767F" w:rsidRPr="000D5324">
        <w:rPr>
          <w:rFonts w:ascii="Times New Roman" w:hAnsi="Times New Roman" w:cs="Times New Roman"/>
          <w:b/>
          <w:sz w:val="24"/>
          <w:szCs w:val="24"/>
          <w:lang w:val="ru-RU"/>
        </w:rPr>
        <w:t>Цели, предмет и вид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="00AE767F" w:rsidRPr="000D5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деятельности Учреждения</w:t>
      </w:r>
    </w:p>
    <w:p w:rsidR="00582197" w:rsidRPr="00AE767F" w:rsidRDefault="00582197" w:rsidP="00582197">
      <w:pPr>
        <w:pStyle w:val="a3"/>
        <w:ind w:left="274"/>
        <w:rPr>
          <w:rFonts w:ascii="Times New Roman" w:hAnsi="Times New Roman" w:cs="Times New Roman"/>
          <w:sz w:val="24"/>
          <w:szCs w:val="24"/>
          <w:lang w:val="ru-RU"/>
        </w:rPr>
      </w:pPr>
    </w:p>
    <w:p w:rsidR="009D2CC5" w:rsidRPr="005A3487" w:rsidRDefault="00AE767F" w:rsidP="006A4185">
      <w:pPr>
        <w:pStyle w:val="a3"/>
        <w:ind w:firstLine="709"/>
        <w:jc w:val="both"/>
        <w:rPr>
          <w:rFonts w:ascii="Times New Roman" w:hAnsi="Times New Roman" w:cs="Times New Roman"/>
          <w:lang w:val="ru-RU"/>
        </w:rPr>
      </w:pPr>
      <w:r w:rsidRPr="00AE767F">
        <w:rPr>
          <w:rFonts w:ascii="Times New Roman" w:hAnsi="Times New Roman" w:cs="Times New Roman"/>
          <w:sz w:val="24"/>
          <w:szCs w:val="24"/>
          <w:lang w:val="ru-RU"/>
        </w:rPr>
        <w:t xml:space="preserve">2.1. Целью деятельности Учреждения является удовлетворение потребностей </w:t>
      </w:r>
      <w:r w:rsidR="00582197" w:rsidRPr="00AE767F"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 xml:space="preserve"> пожилого возраста (женщин старше 55 лет, мужчин старше 60 лет) (далее — </w:t>
      </w:r>
      <w:r w:rsidR="00582197" w:rsidRPr="00AE767F">
        <w:rPr>
          <w:rFonts w:ascii="Times New Roman" w:hAnsi="Times New Roman" w:cs="Times New Roman"/>
          <w:sz w:val="24"/>
          <w:szCs w:val="24"/>
          <w:lang w:val="ru-RU"/>
        </w:rPr>
        <w:t>граждане</w:t>
      </w:r>
      <w:r w:rsidRPr="00AE767F">
        <w:rPr>
          <w:rFonts w:ascii="Times New Roman" w:hAnsi="Times New Roman" w:cs="Times New Roman"/>
          <w:sz w:val="24"/>
          <w:szCs w:val="24"/>
          <w:lang w:val="ru-RU"/>
        </w:rPr>
        <w:t xml:space="preserve"> пожилого возраста) и инвалидов, а также семей и</w:t>
      </w:r>
      <w:r w:rsidR="009D2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0E72">
        <w:rPr>
          <w:rFonts w:ascii="Times New Roman" w:hAnsi="Times New Roman" w:cs="Times New Roman"/>
          <w:lang w:val="ru-RU"/>
        </w:rPr>
        <w:t>отдельных граждан, нуждающихся в социальном обслуживании</w:t>
      </w:r>
      <w:r w:rsidR="009D2CC5" w:rsidRPr="005A3487">
        <w:rPr>
          <w:rFonts w:ascii="Times New Roman" w:hAnsi="Times New Roman" w:cs="Times New Roman"/>
          <w:lang w:val="ru-RU"/>
        </w:rPr>
        <w:t>, в социальны</w:t>
      </w:r>
      <w:r w:rsidR="005A3487">
        <w:rPr>
          <w:rFonts w:ascii="Times New Roman" w:hAnsi="Times New Roman" w:cs="Times New Roman"/>
          <w:lang w:val="ru-RU"/>
        </w:rPr>
        <w:t>х</w:t>
      </w:r>
      <w:r w:rsidR="009D2CC5" w:rsidRPr="005A3487">
        <w:rPr>
          <w:rFonts w:ascii="Times New Roman" w:hAnsi="Times New Roman" w:cs="Times New Roman"/>
          <w:lang w:val="ru-RU"/>
        </w:rPr>
        <w:t xml:space="preserve"> услугах.</w:t>
      </w:r>
    </w:p>
    <w:p w:rsidR="005D0E72" w:rsidRDefault="009D2CC5" w:rsidP="006A4185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A3487">
        <w:rPr>
          <w:rFonts w:ascii="Times New Roman" w:hAnsi="Times New Roman" w:cs="Times New Roman"/>
          <w:sz w:val="24"/>
          <w:szCs w:val="24"/>
          <w:lang w:val="ru-RU"/>
        </w:rPr>
        <w:t>2.2. Предметом деятельности Учреждения является социальное обслуживани</w:t>
      </w:r>
      <w:r w:rsidR="00257C8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 граждан пожилого возраста и инвалидов, а</w:t>
      </w:r>
      <w:r w:rsidR="00257C8C">
        <w:rPr>
          <w:rFonts w:ascii="Times New Roman" w:hAnsi="Times New Roman" w:cs="Times New Roman"/>
          <w:sz w:val="24"/>
          <w:szCs w:val="24"/>
          <w:lang w:val="ru-RU"/>
        </w:rPr>
        <w:t xml:space="preserve"> также семей и отдельных граждан,</w:t>
      </w:r>
      <w:r w:rsidR="005D0E72" w:rsidRPr="005D0E72">
        <w:rPr>
          <w:rFonts w:ascii="Times New Roman" w:hAnsi="Times New Roman" w:cs="Times New Roman"/>
          <w:lang w:val="ru-RU"/>
        </w:rPr>
        <w:t xml:space="preserve"> </w:t>
      </w:r>
      <w:r w:rsidR="005D0E72">
        <w:rPr>
          <w:rFonts w:ascii="Times New Roman" w:hAnsi="Times New Roman" w:cs="Times New Roman"/>
          <w:lang w:val="ru-RU"/>
        </w:rPr>
        <w:t>нуждающихся в социальном обслуживании.</w:t>
      </w:r>
    </w:p>
    <w:p w:rsidR="009D2CC5" w:rsidRPr="005A3487" w:rsidRDefault="009D2CC5" w:rsidP="00FD53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 2.3. Основным </w:t>
      </w:r>
      <w:r w:rsidR="00FD5324">
        <w:rPr>
          <w:rFonts w:ascii="Times New Roman" w:hAnsi="Times New Roman" w:cs="Times New Roman"/>
          <w:sz w:val="24"/>
          <w:szCs w:val="24"/>
          <w:lang w:val="ru-RU"/>
        </w:rPr>
        <w:t>видом</w:t>
      </w:r>
      <w:r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</w:t>
      </w:r>
      <w:r w:rsidR="00FD5324">
        <w:rPr>
          <w:rFonts w:ascii="Times New Roman" w:hAnsi="Times New Roman" w:cs="Times New Roman"/>
          <w:sz w:val="24"/>
          <w:szCs w:val="24"/>
          <w:lang w:val="ru-RU"/>
        </w:rPr>
        <w:t xml:space="preserve">сти Учреждения является предоставление социального обслуживания в форме на дому, включая оказание социально-бытовых услуг, социально- медицинских услуг, социально-психологических услуг, социально-педагогических </w:t>
      </w:r>
      <w:r w:rsidR="000001C8">
        <w:rPr>
          <w:rFonts w:ascii="Times New Roman" w:hAnsi="Times New Roman" w:cs="Times New Roman"/>
          <w:sz w:val="24"/>
          <w:szCs w:val="24"/>
          <w:lang w:val="ru-RU"/>
        </w:rPr>
        <w:t>услуг, социально</w:t>
      </w:r>
      <w:r w:rsidR="00FD5324">
        <w:rPr>
          <w:rFonts w:ascii="Times New Roman" w:hAnsi="Times New Roman" w:cs="Times New Roman"/>
          <w:sz w:val="24"/>
          <w:szCs w:val="24"/>
          <w:lang w:val="ru-RU"/>
        </w:rPr>
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услуг.</w:t>
      </w:r>
    </w:p>
    <w:p w:rsidR="009D2CC5" w:rsidRPr="005A3487" w:rsidRDefault="009D2CC5" w:rsidP="00E377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487">
        <w:rPr>
          <w:rFonts w:ascii="Times New Roman" w:hAnsi="Times New Roman" w:cs="Times New Roman"/>
          <w:sz w:val="24"/>
          <w:szCs w:val="24"/>
          <w:lang w:val="ru-RU"/>
        </w:rPr>
        <w:t>2.4. Учреждение выполняет государственное задание,</w:t>
      </w:r>
      <w:r w:rsidR="00AC2ABF">
        <w:rPr>
          <w:rFonts w:ascii="Times New Roman" w:hAnsi="Times New Roman" w:cs="Times New Roman"/>
          <w:sz w:val="24"/>
          <w:szCs w:val="24"/>
          <w:lang w:val="ru-RU"/>
        </w:rPr>
        <w:t xml:space="preserve"> которое в соответствии основными видами</w:t>
      </w:r>
      <w:r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Учреждения формируется и утверждает Отраслевым органом.</w:t>
      </w:r>
    </w:p>
    <w:p w:rsidR="00E3771D" w:rsidRDefault="009D2CC5" w:rsidP="00E377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2.5. Учреждение осуществляет в соответствии с государственным заданием (или) обязательствами перед страховщиком по обязательному социальном страхованию деятельность, связанную с выполнением работ, оказанием </w:t>
      </w:r>
      <w:r w:rsidR="00385863" w:rsidRPr="005A3487">
        <w:rPr>
          <w:rFonts w:ascii="Times New Roman" w:hAnsi="Times New Roman" w:cs="Times New Roman"/>
          <w:sz w:val="24"/>
          <w:szCs w:val="24"/>
          <w:lang w:val="ru-RU"/>
        </w:rPr>
        <w:t>услу</w:t>
      </w:r>
      <w:r w:rsidR="00385863">
        <w:rPr>
          <w:rFonts w:ascii="Times New Roman" w:hAnsi="Times New Roman" w:cs="Times New Roman"/>
          <w:sz w:val="24"/>
          <w:szCs w:val="24"/>
          <w:lang w:val="ru-RU"/>
        </w:rPr>
        <w:t>г,</w:t>
      </w:r>
      <w:r w:rsidR="00AC2ABF">
        <w:rPr>
          <w:rFonts w:ascii="Times New Roman" w:hAnsi="Times New Roman" w:cs="Times New Roman"/>
          <w:sz w:val="24"/>
          <w:szCs w:val="24"/>
          <w:lang w:val="ru-RU"/>
        </w:rPr>
        <w:t xml:space="preserve"> относящихся к его основным видам</w:t>
      </w:r>
      <w:r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деятельности, в сфере, указанной в настояще</w:t>
      </w:r>
      <w:r w:rsidR="00E3771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м</w:t>
      </w:r>
      <w:r w:rsidRPr="005A348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216" behindDoc="0" locked="0" layoutInCell="1" allowOverlap="0" wp14:anchorId="14025584" wp14:editId="3897663F">
            <wp:simplePos x="0" y="0"/>
            <wp:positionH relativeFrom="page">
              <wp:posOffset>7214616</wp:posOffset>
            </wp:positionH>
            <wp:positionV relativeFrom="page">
              <wp:posOffset>8161823</wp:posOffset>
            </wp:positionV>
            <wp:extent cx="3048" cy="6098"/>
            <wp:effectExtent l="0" t="0" r="0" b="0"/>
            <wp:wrapSquare wrapText="bothSides"/>
            <wp:docPr id="1794" name="Picture 1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" name="Picture 17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348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0" wp14:anchorId="233A48B1" wp14:editId="0E0384EC">
            <wp:simplePos x="0" y="0"/>
            <wp:positionH relativeFrom="page">
              <wp:posOffset>7147560</wp:posOffset>
            </wp:positionH>
            <wp:positionV relativeFrom="page">
              <wp:posOffset>8253290</wp:posOffset>
            </wp:positionV>
            <wp:extent cx="6096" cy="6097"/>
            <wp:effectExtent l="0" t="0" r="0" b="0"/>
            <wp:wrapSquare wrapText="bothSides"/>
            <wp:docPr id="1795" name="Picture 1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" name="Picture 179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AB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Pr="005A3487">
        <w:rPr>
          <w:rFonts w:ascii="Times New Roman" w:hAnsi="Times New Roman" w:cs="Times New Roman"/>
          <w:sz w:val="24"/>
          <w:szCs w:val="24"/>
          <w:lang w:val="ru-RU"/>
        </w:rPr>
        <w:t>Уставе. Учреждение не вправе отказаться от выполнения государственного задания</w:t>
      </w:r>
      <w:r w:rsidR="00E377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2CC5" w:rsidRPr="005A3487" w:rsidRDefault="009D2CC5" w:rsidP="005A348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77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2.6. Учреждение вправе сверх установленного государственного задания, также в случаях, определенных федеральными законами, в пределах </w:t>
      </w:r>
      <w:r w:rsidR="00E3771D" w:rsidRPr="005A3487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государственного задания выполнять работы, оказывать услуги, относящиеся к </w:t>
      </w:r>
      <w:r w:rsidR="00E3771D" w:rsidRPr="005A3487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AC2ABF">
        <w:rPr>
          <w:rFonts w:ascii="Times New Roman" w:hAnsi="Times New Roman" w:cs="Times New Roman"/>
          <w:sz w:val="24"/>
          <w:szCs w:val="24"/>
          <w:lang w:val="ru-RU"/>
        </w:rPr>
        <w:t xml:space="preserve"> основным видам деятельности, указанным</w:t>
      </w:r>
      <w:r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 в пункте 2.3 настоящего раздела, </w:t>
      </w:r>
      <w:r w:rsidR="00E3771D" w:rsidRPr="005A3487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 граждан и юридических лиц за плату и на одинаковых при оказании одних и тех ж услуг условиях.</w:t>
      </w:r>
    </w:p>
    <w:p w:rsidR="009D2CC5" w:rsidRPr="005A3487" w:rsidRDefault="009D2CC5" w:rsidP="00E377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487">
        <w:rPr>
          <w:rFonts w:ascii="Times New Roman" w:hAnsi="Times New Roman" w:cs="Times New Roman"/>
          <w:sz w:val="24"/>
          <w:szCs w:val="24"/>
          <w:lang w:val="ru-RU"/>
        </w:rPr>
        <w:lastRenderedPageBreak/>
        <w:t>2.7. Учреждение вправе осуществлять иные виды деятельности, н</w:t>
      </w:r>
      <w:r w:rsidR="00E3771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C2ABF">
        <w:rPr>
          <w:rFonts w:ascii="Times New Roman" w:hAnsi="Times New Roman" w:cs="Times New Roman"/>
          <w:sz w:val="24"/>
          <w:szCs w:val="24"/>
          <w:lang w:val="ru-RU"/>
        </w:rPr>
        <w:t xml:space="preserve"> относящиеся к основным видам</w:t>
      </w:r>
      <w:r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Учреждения, лишь постольку поскольку это служит достижению целей, ради которых оно создано, а именно:</w:t>
      </w:r>
    </w:p>
    <w:p w:rsidR="009D2CC5" w:rsidRPr="005A3487" w:rsidRDefault="006A4185" w:rsidP="005A348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E3771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2CC5"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оказание гражданам вне зависимости от их возраста, остро нуждающимся социальной поддержке, помощи разового характера, направленной на </w:t>
      </w:r>
      <w:r w:rsidR="00E3771D" w:rsidRPr="005A3487">
        <w:rPr>
          <w:rFonts w:ascii="Times New Roman" w:hAnsi="Times New Roman" w:cs="Times New Roman"/>
          <w:sz w:val="24"/>
          <w:szCs w:val="24"/>
          <w:lang w:val="ru-RU"/>
        </w:rPr>
        <w:t>поддержание</w:t>
      </w:r>
      <w:r w:rsidR="009D2CC5"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 жизнедеятельности;</w:t>
      </w:r>
    </w:p>
    <w:p w:rsidR="00AC2ABF" w:rsidRDefault="006A4185" w:rsidP="00E3771D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E3771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D2CC5" w:rsidRPr="005A3487">
        <w:rPr>
          <w:rFonts w:ascii="Times New Roman" w:hAnsi="Times New Roman" w:cs="Times New Roman"/>
          <w:sz w:val="24"/>
          <w:szCs w:val="24"/>
          <w:lang w:val="ru-RU"/>
        </w:rPr>
        <w:t>культурно-досуговая работа с гражданами</w:t>
      </w:r>
      <w:r w:rsidR="00AC2ABF">
        <w:rPr>
          <w:rFonts w:ascii="Times New Roman" w:hAnsi="Times New Roman" w:cs="Times New Roman"/>
          <w:sz w:val="24"/>
          <w:szCs w:val="24"/>
          <w:lang w:val="ru-RU"/>
        </w:rPr>
        <w:t xml:space="preserve"> пожилого возраста и инвалидами;</w:t>
      </w:r>
    </w:p>
    <w:p w:rsidR="00FD5324" w:rsidRDefault="00FD5324" w:rsidP="00E3771D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 оказание услуги «Социальное такси»</w:t>
      </w:r>
    </w:p>
    <w:p w:rsidR="006A4185" w:rsidRDefault="00AC2ABF" w:rsidP="00E3771D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 перевозка пассажиров легковым транспортом, деятельность такси.</w:t>
      </w:r>
      <w:r w:rsidR="009D2CC5"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A4185" w:rsidRDefault="006A4185" w:rsidP="006A4185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D2CC5" w:rsidRPr="005A3487">
        <w:rPr>
          <w:rFonts w:ascii="Times New Roman" w:hAnsi="Times New Roman" w:cs="Times New Roman"/>
          <w:sz w:val="24"/>
          <w:szCs w:val="24"/>
          <w:lang w:val="ru-RU"/>
        </w:rPr>
        <w:t>Учреждение осуществляет следующие виды приносящей доход деятельности:</w:t>
      </w:r>
    </w:p>
    <w:p w:rsidR="006A4185" w:rsidRDefault="006A4185" w:rsidP="006A4185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 w:rsidR="009D2CC5"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материальных запасов (макулатуры и металлического лом цветных и черных металлов), полученных </w:t>
      </w:r>
      <w:r>
        <w:rPr>
          <w:rFonts w:ascii="Times New Roman" w:hAnsi="Times New Roman" w:cs="Times New Roman"/>
          <w:sz w:val="24"/>
          <w:szCs w:val="24"/>
          <w:lang w:val="ru-RU"/>
        </w:rPr>
        <w:t>от ликвидации основных средств;</w:t>
      </w:r>
    </w:p>
    <w:p w:rsidR="009D2CC5" w:rsidRPr="005A3487" w:rsidRDefault="006A4185" w:rsidP="006A418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 w:rsidR="009D2CC5" w:rsidRPr="005A3487">
        <w:rPr>
          <w:rFonts w:ascii="Times New Roman" w:hAnsi="Times New Roman" w:cs="Times New Roman"/>
          <w:sz w:val="24"/>
          <w:szCs w:val="24"/>
          <w:lang w:val="ru-RU"/>
        </w:rPr>
        <w:t>доставка воды, топка печей, содействие в обеспечении топливом (дл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D2CC5"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 проживающих в жилых помещениях без центрального отопления и (или водоснабжения);</w:t>
      </w:r>
    </w:p>
    <w:p w:rsidR="009D2CC5" w:rsidRPr="005A3487" w:rsidRDefault="006A4185" w:rsidP="006A41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D2CC5" w:rsidRPr="005A3487">
        <w:rPr>
          <w:rFonts w:ascii="Times New Roman" w:hAnsi="Times New Roman" w:cs="Times New Roman"/>
          <w:sz w:val="24"/>
          <w:szCs w:val="24"/>
          <w:lang w:val="ru-RU"/>
        </w:rPr>
        <w:t>услуги по чистке и уборке, прочее;</w:t>
      </w:r>
    </w:p>
    <w:p w:rsidR="009D2CC5" w:rsidRPr="005A3487" w:rsidRDefault="006A4185" w:rsidP="006A41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D2CC5" w:rsidRPr="005A3487">
        <w:rPr>
          <w:rFonts w:ascii="Times New Roman" w:hAnsi="Times New Roman" w:cs="Times New Roman"/>
          <w:sz w:val="24"/>
          <w:szCs w:val="24"/>
          <w:lang w:val="ru-RU"/>
        </w:rPr>
        <w:t>услуги по стирке изделий из различных материалов;</w:t>
      </w:r>
    </w:p>
    <w:p w:rsidR="009D2CC5" w:rsidRPr="005A3487" w:rsidRDefault="006A4185" w:rsidP="006A41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D2CC5" w:rsidRPr="005A3487">
        <w:rPr>
          <w:rFonts w:ascii="Times New Roman" w:hAnsi="Times New Roman" w:cs="Times New Roman"/>
          <w:sz w:val="24"/>
          <w:szCs w:val="24"/>
          <w:lang w:val="ru-RU"/>
        </w:rPr>
        <w:t>ремонт жилья и других построек;</w:t>
      </w:r>
    </w:p>
    <w:p w:rsidR="009D2CC5" w:rsidRPr="005A3487" w:rsidRDefault="006A4185" w:rsidP="006A41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D2CC5" w:rsidRPr="005A3487">
        <w:rPr>
          <w:rFonts w:ascii="Times New Roman" w:hAnsi="Times New Roman" w:cs="Times New Roman"/>
          <w:sz w:val="24"/>
          <w:szCs w:val="24"/>
          <w:lang w:val="ru-RU"/>
        </w:rPr>
        <w:t xml:space="preserve">услуги по вспашке огородов, распиловке дров; </w:t>
      </w:r>
      <w:r w:rsidR="009D2CC5" w:rsidRPr="005A348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DDAA997" wp14:editId="78A8FABE">
            <wp:extent cx="12192" cy="9146"/>
            <wp:effectExtent l="0" t="0" r="0" b="0"/>
            <wp:docPr id="1796" name="Picture 1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" name="Picture 179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CC5" w:rsidRPr="005A3487" w:rsidRDefault="006A4185" w:rsidP="006A41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D2CC5" w:rsidRPr="005A3487">
        <w:rPr>
          <w:rFonts w:ascii="Times New Roman" w:hAnsi="Times New Roman" w:cs="Times New Roman"/>
          <w:sz w:val="24"/>
          <w:szCs w:val="24"/>
          <w:lang w:val="ru-RU"/>
        </w:rPr>
        <w:t>покупка и доставка на дом продуктов питания и горячих обедов;</w:t>
      </w:r>
    </w:p>
    <w:p w:rsidR="009D2CC5" w:rsidRDefault="006A4185" w:rsidP="006A41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D2CC5" w:rsidRPr="005A3487">
        <w:rPr>
          <w:rFonts w:ascii="Times New Roman" w:hAnsi="Times New Roman" w:cs="Times New Roman"/>
          <w:sz w:val="24"/>
          <w:szCs w:val="24"/>
          <w:lang w:val="ru-RU"/>
        </w:rPr>
        <w:t>покупка и доставка на дом товаров первой необходимости;</w:t>
      </w:r>
    </w:p>
    <w:p w:rsidR="006A4185" w:rsidRPr="006A4185" w:rsidRDefault="006A4185" w:rsidP="006A41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A4185">
        <w:rPr>
          <w:rFonts w:ascii="Times New Roman" w:hAnsi="Times New Roman" w:cs="Times New Roman"/>
          <w:sz w:val="24"/>
          <w:szCs w:val="24"/>
          <w:lang w:val="ru-RU"/>
        </w:rPr>
        <w:t xml:space="preserve">сдача в аренду имущества, находящегося в государственной собственности </w:t>
      </w:r>
      <w:r w:rsidRPr="006A4185">
        <w:rPr>
          <w:rFonts w:ascii="Times New Roman" w:hAnsi="Times New Roman" w:cs="Times New Roman"/>
          <w:spacing w:val="6"/>
          <w:sz w:val="24"/>
          <w:szCs w:val="24"/>
          <w:lang w:val="ru-RU"/>
        </w:rPr>
        <w:t>Смоленской области и переданного в оперативное управление Учреждению;</w:t>
      </w:r>
    </w:p>
    <w:p w:rsidR="006A4185" w:rsidRPr="006A4185" w:rsidRDefault="006A4185" w:rsidP="006A4185">
      <w:pPr>
        <w:pStyle w:val="a3"/>
        <w:ind w:firstLine="708"/>
        <w:jc w:val="both"/>
        <w:rPr>
          <w:rFonts w:ascii="Times New Roman" w:hAnsi="Times New Roman" w:cs="Times New Roman"/>
          <w:spacing w:val="8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- </w:t>
      </w:r>
      <w:r w:rsidRPr="006A4185">
        <w:rPr>
          <w:rFonts w:ascii="Times New Roman" w:hAnsi="Times New Roman" w:cs="Times New Roman"/>
          <w:spacing w:val="8"/>
          <w:sz w:val="24"/>
          <w:szCs w:val="24"/>
          <w:lang w:val="ru-RU"/>
        </w:rPr>
        <w:t>иная приносящая доход деятельность.</w:t>
      </w:r>
    </w:p>
    <w:p w:rsidR="00D239FA" w:rsidRDefault="006A4185" w:rsidP="00D239FA">
      <w:pPr>
        <w:pStyle w:val="a3"/>
        <w:ind w:firstLine="708"/>
        <w:jc w:val="both"/>
        <w:rPr>
          <w:rFonts w:ascii="Times New Roman" w:hAnsi="Times New Roman" w:cs="Times New Roman"/>
          <w:spacing w:val="11"/>
          <w:sz w:val="24"/>
          <w:szCs w:val="24"/>
          <w:lang w:val="ru-RU"/>
        </w:rPr>
      </w:pPr>
      <w:r w:rsidRPr="006A4185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2.8. В целях </w:t>
      </w:r>
      <w:r w:rsidR="005D0E72">
        <w:rPr>
          <w:rFonts w:ascii="Times New Roman" w:hAnsi="Times New Roman" w:cs="Times New Roman"/>
          <w:spacing w:val="16"/>
          <w:sz w:val="24"/>
          <w:szCs w:val="24"/>
          <w:lang w:val="ru-RU"/>
        </w:rPr>
        <w:t>рассмотрения наиболее важных вопросов деятельности в Учреждении создается</w:t>
      </w:r>
      <w:r w:rsidRPr="006A4185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A4185">
        <w:rPr>
          <w:rFonts w:ascii="Times New Roman" w:hAnsi="Times New Roman" w:cs="Times New Roman"/>
          <w:spacing w:val="8"/>
          <w:sz w:val="24"/>
          <w:szCs w:val="24"/>
          <w:lang w:val="ru-RU"/>
        </w:rPr>
        <w:t>попечительский совет из представителей орг</w:t>
      </w:r>
      <w:r w:rsidR="005D0E72">
        <w:rPr>
          <w:rFonts w:ascii="Times New Roman" w:hAnsi="Times New Roman" w:cs="Times New Roman"/>
          <w:spacing w:val="8"/>
          <w:sz w:val="24"/>
          <w:szCs w:val="24"/>
          <w:lang w:val="ru-RU"/>
        </w:rPr>
        <w:t>анов государственной власти</w:t>
      </w:r>
      <w:r w:rsidRPr="006A4185">
        <w:rPr>
          <w:rFonts w:ascii="Times New Roman" w:hAnsi="Times New Roman" w:cs="Times New Roman"/>
          <w:spacing w:val="8"/>
          <w:sz w:val="24"/>
          <w:szCs w:val="24"/>
          <w:lang w:val="ru-RU"/>
        </w:rPr>
        <w:t>,</w:t>
      </w:r>
      <w:r w:rsidR="005D0E7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органов местного самоуправления, общественных организаций, осуществляющих свою деятельность в сфере социального обслуживания, деятелей науки, образования и культуры, предпринимателей.</w:t>
      </w:r>
      <w:r w:rsidRPr="006A418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5D0E72">
        <w:rPr>
          <w:rFonts w:ascii="Times New Roman" w:hAnsi="Times New Roman" w:cs="Times New Roman"/>
          <w:spacing w:val="8"/>
          <w:sz w:val="24"/>
          <w:szCs w:val="24"/>
          <w:lang w:val="ru-RU"/>
        </w:rPr>
        <w:t>Порядок формирования и работы попечительского совета определяется положением о нем, утверждаемым директором Учреждения по согласованию с Отраслевым органом, исполняющем функции и полномочия учредителя Учреждения.</w:t>
      </w:r>
      <w:r w:rsidR="00817C6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Попечительский совет создается на весь период деятельности учреждения. </w:t>
      </w:r>
      <w:r w:rsidRPr="006A4185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Члены </w:t>
      </w:r>
      <w:r w:rsidRPr="006A4185">
        <w:rPr>
          <w:rFonts w:ascii="Times New Roman" w:hAnsi="Times New Roman" w:cs="Times New Roman"/>
          <w:spacing w:val="11"/>
          <w:sz w:val="24"/>
          <w:szCs w:val="24"/>
          <w:lang w:val="ru-RU"/>
        </w:rPr>
        <w:t>попечи</w:t>
      </w:r>
      <w:r w:rsidR="00817C66">
        <w:rPr>
          <w:rFonts w:ascii="Times New Roman" w:hAnsi="Times New Roman" w:cs="Times New Roman"/>
          <w:spacing w:val="11"/>
          <w:sz w:val="24"/>
          <w:szCs w:val="24"/>
          <w:lang w:val="ru-RU"/>
        </w:rPr>
        <w:t>тельского совета исполняют свои обязанности безвозмездно</w:t>
      </w:r>
      <w:r w:rsidRPr="006A4185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. </w:t>
      </w:r>
    </w:p>
    <w:p w:rsidR="00817C66" w:rsidRPr="006A4185" w:rsidRDefault="00817C66" w:rsidP="00D239FA">
      <w:pPr>
        <w:pStyle w:val="a3"/>
        <w:ind w:firstLine="708"/>
        <w:jc w:val="both"/>
        <w:rPr>
          <w:rFonts w:ascii="Times New Roman" w:hAnsi="Times New Roman" w:cs="Times New Roman"/>
          <w:spacing w:val="16"/>
          <w:sz w:val="24"/>
          <w:szCs w:val="24"/>
          <w:lang w:val="ru-RU"/>
        </w:rPr>
      </w:pPr>
    </w:p>
    <w:p w:rsidR="006A4185" w:rsidRDefault="00D239FA" w:rsidP="00D239FA">
      <w:pPr>
        <w:pStyle w:val="a3"/>
        <w:jc w:val="center"/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</w:pPr>
      <w:r w:rsidRPr="00D239FA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="006A4185" w:rsidRPr="00D239FA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>Имущество и финансовое обеспечение Учреждения</w:t>
      </w:r>
    </w:p>
    <w:p w:rsidR="00D239FA" w:rsidRPr="00D239FA" w:rsidRDefault="00D239FA" w:rsidP="00D239FA">
      <w:pPr>
        <w:pStyle w:val="a3"/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</w:pPr>
    </w:p>
    <w:p w:rsidR="00AC2ABF" w:rsidRDefault="006A4185" w:rsidP="00BA6A1B">
      <w:pPr>
        <w:pStyle w:val="a3"/>
        <w:ind w:firstLine="708"/>
        <w:jc w:val="both"/>
        <w:rPr>
          <w:rFonts w:ascii="Times New Roman" w:hAnsi="Times New Roman" w:cs="Times New Roman"/>
          <w:spacing w:val="12"/>
          <w:sz w:val="24"/>
          <w:szCs w:val="24"/>
          <w:lang w:val="ru-RU"/>
        </w:rPr>
      </w:pPr>
      <w:r w:rsidRPr="006A418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3.1. 3а Учреждением в целях обеспечения его деятельности собственником </w:t>
      </w:r>
      <w:r w:rsidRPr="006A4185">
        <w:rPr>
          <w:rFonts w:ascii="Times New Roman" w:hAnsi="Times New Roman" w:cs="Times New Roman"/>
          <w:spacing w:val="12"/>
          <w:sz w:val="24"/>
          <w:szCs w:val="24"/>
          <w:lang w:val="ru-RU"/>
        </w:rPr>
        <w:t>закрепляется на праве оперативного</w:t>
      </w:r>
      <w:r w:rsidR="00AC2ABF">
        <w:rPr>
          <w:rFonts w:ascii="Times New Roman" w:hAnsi="Times New Roman" w:cs="Times New Roman"/>
          <w:spacing w:val="12"/>
          <w:sz w:val="24"/>
          <w:szCs w:val="24"/>
          <w:vertAlign w:val="superscript"/>
          <w:lang w:val="ru-RU"/>
        </w:rPr>
        <w:t xml:space="preserve"> </w:t>
      </w:r>
      <w:r w:rsidRPr="006A4185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управления </w:t>
      </w:r>
      <w:r w:rsidR="00AC2ABF" w:rsidRPr="006A4185">
        <w:rPr>
          <w:rFonts w:ascii="Times New Roman" w:hAnsi="Times New Roman" w:cs="Times New Roman"/>
          <w:spacing w:val="12"/>
          <w:sz w:val="24"/>
          <w:szCs w:val="24"/>
          <w:lang w:val="ru-RU"/>
        </w:rPr>
        <w:t>имущество.</w:t>
      </w:r>
    </w:p>
    <w:p w:rsidR="006A4185" w:rsidRPr="006A4185" w:rsidRDefault="006A4185" w:rsidP="00BA6A1B">
      <w:pPr>
        <w:pStyle w:val="a3"/>
        <w:ind w:firstLine="708"/>
        <w:jc w:val="both"/>
        <w:rPr>
          <w:rFonts w:ascii="Times New Roman" w:hAnsi="Times New Roman" w:cs="Times New Roman"/>
          <w:spacing w:val="13"/>
          <w:sz w:val="24"/>
          <w:szCs w:val="24"/>
          <w:lang w:val="ru-RU"/>
        </w:rPr>
      </w:pPr>
      <w:r w:rsidRPr="006A4185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3.2. Имущество Учреждения находится в государственной собственности </w:t>
      </w:r>
      <w:r w:rsidRPr="006A418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Смоленской области, является неделимым, не может быть распределено по вкладам </w:t>
      </w:r>
      <w:r w:rsidRPr="006A4185">
        <w:rPr>
          <w:rFonts w:ascii="Times New Roman" w:hAnsi="Times New Roman" w:cs="Times New Roman"/>
          <w:sz w:val="24"/>
          <w:szCs w:val="24"/>
          <w:lang w:val="ru-RU"/>
        </w:rPr>
        <w:t>(долям, паям), в том числе между работниками Учреждения, и отражается на его самостоятельном балансе.</w:t>
      </w:r>
    </w:p>
    <w:p w:rsidR="006A4185" w:rsidRPr="006A4185" w:rsidRDefault="006A4185" w:rsidP="00BA6A1B">
      <w:pPr>
        <w:pStyle w:val="a3"/>
        <w:ind w:firstLine="708"/>
        <w:jc w:val="both"/>
        <w:rPr>
          <w:rFonts w:ascii="Times New Roman" w:hAnsi="Times New Roman" w:cs="Times New Roman"/>
          <w:spacing w:val="33"/>
          <w:sz w:val="24"/>
          <w:szCs w:val="24"/>
          <w:lang w:val="ru-RU"/>
        </w:rPr>
      </w:pPr>
      <w:r w:rsidRPr="006A4185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3.3. Право оперативного управления на закрепляемое имущество </w:t>
      </w:r>
      <w:r w:rsidRPr="006A4185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у Учреждения возникает с момента фактической его передачи, если иное не </w:t>
      </w:r>
      <w:r w:rsidRPr="006A4185">
        <w:rPr>
          <w:rFonts w:ascii="Times New Roman" w:hAnsi="Times New Roman" w:cs="Times New Roman"/>
          <w:spacing w:val="8"/>
          <w:sz w:val="24"/>
          <w:szCs w:val="24"/>
          <w:lang w:val="ru-RU"/>
        </w:rPr>
        <w:t>установлено законом, иными правовыми актами или решением Администрации.</w:t>
      </w:r>
    </w:p>
    <w:p w:rsidR="006A4185" w:rsidRPr="006A4185" w:rsidRDefault="006A4185" w:rsidP="00BA6A1B">
      <w:pPr>
        <w:pStyle w:val="a3"/>
        <w:ind w:firstLine="708"/>
        <w:jc w:val="both"/>
        <w:rPr>
          <w:rFonts w:ascii="Times New Roman" w:hAnsi="Times New Roman" w:cs="Times New Roman"/>
          <w:spacing w:val="16"/>
          <w:sz w:val="24"/>
          <w:szCs w:val="24"/>
          <w:lang w:val="ru-RU"/>
        </w:rPr>
      </w:pPr>
      <w:r w:rsidRPr="006A4185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Передача имущества осуществляется Уполномоченным органом по акту </w:t>
      </w:r>
      <w:r w:rsidRPr="006A418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приема-передачи, который содержит полное описание передаваемого имущества и </w:t>
      </w:r>
      <w:r w:rsidRPr="006A4185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его целевое назначение. Акт приема-передачи подписывается руководителями </w:t>
      </w:r>
      <w:r w:rsidRPr="006A4185">
        <w:rPr>
          <w:rFonts w:ascii="Times New Roman" w:hAnsi="Times New Roman" w:cs="Times New Roman"/>
          <w:spacing w:val="8"/>
          <w:sz w:val="24"/>
          <w:szCs w:val="24"/>
          <w:lang w:val="ru-RU"/>
        </w:rPr>
        <w:t>Учреждения и Уполномоченного органа.</w:t>
      </w:r>
    </w:p>
    <w:p w:rsidR="006A4185" w:rsidRPr="006A4185" w:rsidRDefault="006A4185" w:rsidP="00BA6A1B">
      <w:pPr>
        <w:pStyle w:val="a3"/>
        <w:ind w:firstLine="708"/>
        <w:jc w:val="both"/>
        <w:rPr>
          <w:rFonts w:ascii="Times New Roman" w:hAnsi="Times New Roman" w:cs="Times New Roman"/>
          <w:spacing w:val="17"/>
          <w:sz w:val="24"/>
          <w:szCs w:val="24"/>
          <w:lang w:val="ru-RU"/>
        </w:rPr>
      </w:pPr>
      <w:r w:rsidRPr="006A4185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С момента передачи имущества в оперативное управление Учреждение </w:t>
      </w:r>
      <w:r w:rsidRPr="006A418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обеспечивает его учет, инвентаризацию, сохранность и обоснованность расходов на </w:t>
      </w:r>
      <w:r w:rsidRPr="006A4185">
        <w:rPr>
          <w:rFonts w:ascii="Times New Roman" w:hAnsi="Times New Roman" w:cs="Times New Roman"/>
          <w:sz w:val="24"/>
          <w:szCs w:val="24"/>
          <w:lang w:val="ru-RU"/>
        </w:rPr>
        <w:t>его содержание.</w:t>
      </w:r>
    </w:p>
    <w:p w:rsidR="006A4185" w:rsidRPr="006A4185" w:rsidRDefault="006A4185" w:rsidP="00BA6A1B">
      <w:pPr>
        <w:pStyle w:val="a3"/>
        <w:ind w:firstLine="708"/>
        <w:jc w:val="both"/>
        <w:rPr>
          <w:rFonts w:ascii="Times New Roman" w:hAnsi="Times New Roman" w:cs="Times New Roman"/>
          <w:spacing w:val="10"/>
          <w:sz w:val="24"/>
          <w:szCs w:val="24"/>
          <w:lang w:val="ru-RU"/>
        </w:rPr>
      </w:pPr>
      <w:r w:rsidRPr="006A418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3.4. Состав имущества, передаваемого Учреждению на праве оперативного </w:t>
      </w:r>
      <w:r w:rsidRPr="006A418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управления, определяется Уполномоченным органом по согласованию с Отраслевым </w:t>
      </w:r>
      <w:r w:rsidRPr="006A4185">
        <w:rPr>
          <w:rFonts w:ascii="Times New Roman" w:hAnsi="Times New Roman" w:cs="Times New Roman"/>
          <w:spacing w:val="6"/>
          <w:sz w:val="24"/>
          <w:szCs w:val="24"/>
          <w:lang w:val="ru-RU"/>
        </w:rPr>
        <w:t>органом, если иное не установлено законодательными и иными правовыми актами Смоленской области или решением Администрации.</w:t>
      </w:r>
    </w:p>
    <w:p w:rsidR="006A4185" w:rsidRPr="006A4185" w:rsidRDefault="006A4185" w:rsidP="00BA6A1B">
      <w:pPr>
        <w:pStyle w:val="a3"/>
        <w:ind w:firstLine="708"/>
        <w:jc w:val="both"/>
        <w:rPr>
          <w:rFonts w:ascii="Times New Roman" w:hAnsi="Times New Roman" w:cs="Times New Roman"/>
          <w:spacing w:val="18"/>
          <w:sz w:val="24"/>
          <w:szCs w:val="24"/>
          <w:lang w:val="ru-RU"/>
        </w:rPr>
      </w:pPr>
      <w:r w:rsidRPr="006A4185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В состав имущества Учреждения не может включаться имущество иной </w:t>
      </w:r>
      <w:r w:rsidRPr="006A4185">
        <w:rPr>
          <w:rFonts w:ascii="Times New Roman" w:hAnsi="Times New Roman" w:cs="Times New Roman"/>
          <w:spacing w:val="4"/>
          <w:sz w:val="24"/>
          <w:szCs w:val="24"/>
          <w:lang w:val="ru-RU"/>
        </w:rPr>
        <w:t>формы собственности.</w:t>
      </w:r>
    </w:p>
    <w:p w:rsidR="00817C66" w:rsidRDefault="006A4185" w:rsidP="00BA6A1B">
      <w:pPr>
        <w:pStyle w:val="a3"/>
        <w:ind w:firstLine="708"/>
        <w:jc w:val="both"/>
        <w:rPr>
          <w:rFonts w:ascii="Times New Roman" w:hAnsi="Times New Roman" w:cs="Times New Roman"/>
          <w:spacing w:val="25"/>
          <w:sz w:val="24"/>
          <w:szCs w:val="24"/>
          <w:lang w:val="ru-RU"/>
        </w:rPr>
      </w:pPr>
      <w:r w:rsidRPr="006A4185">
        <w:rPr>
          <w:rFonts w:ascii="Times New Roman" w:hAnsi="Times New Roman" w:cs="Times New Roman"/>
          <w:spacing w:val="4"/>
          <w:sz w:val="24"/>
          <w:szCs w:val="24"/>
          <w:lang w:val="ru-RU"/>
        </w:rPr>
        <w:lastRenderedPageBreak/>
        <w:t xml:space="preserve">3.5. Финансирование деятельности Учреждения осуществляется из областного </w:t>
      </w:r>
      <w:r w:rsidRPr="006A4185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бюджета в соответствии с областным законом об областном бюджете на </w:t>
      </w:r>
      <w:r w:rsidR="00817C66">
        <w:rPr>
          <w:rFonts w:ascii="Times New Roman" w:hAnsi="Times New Roman" w:cs="Times New Roman"/>
          <w:spacing w:val="25"/>
          <w:sz w:val="24"/>
          <w:szCs w:val="24"/>
          <w:lang w:val="ru-RU"/>
        </w:rPr>
        <w:t>очередной финансовый год и плановый период.</w:t>
      </w:r>
    </w:p>
    <w:p w:rsidR="006A4185" w:rsidRPr="006A4185" w:rsidRDefault="006A4185" w:rsidP="00BA6A1B">
      <w:pPr>
        <w:pStyle w:val="a3"/>
        <w:ind w:firstLine="708"/>
        <w:jc w:val="both"/>
        <w:rPr>
          <w:rFonts w:ascii="Times New Roman" w:hAnsi="Times New Roman" w:cs="Times New Roman"/>
          <w:spacing w:val="9"/>
          <w:sz w:val="24"/>
          <w:szCs w:val="24"/>
          <w:lang w:val="ru-RU"/>
        </w:rPr>
      </w:pPr>
      <w:r w:rsidRPr="006A418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3.6. Источниками формирования имущества Учреждения в денежной и иных </w:t>
      </w:r>
      <w:r w:rsidRPr="006A4185">
        <w:rPr>
          <w:rFonts w:ascii="Times New Roman" w:hAnsi="Times New Roman" w:cs="Times New Roman"/>
          <w:spacing w:val="6"/>
          <w:sz w:val="24"/>
          <w:szCs w:val="24"/>
          <w:lang w:val="ru-RU"/>
        </w:rPr>
        <w:t>формах являются:</w:t>
      </w:r>
    </w:p>
    <w:p w:rsidR="006A4185" w:rsidRPr="006A4185" w:rsidRDefault="00BA6A1B" w:rsidP="00BA6A1B">
      <w:pPr>
        <w:pStyle w:val="a3"/>
        <w:ind w:firstLine="708"/>
        <w:jc w:val="both"/>
        <w:rPr>
          <w:rFonts w:ascii="Times New Roman" w:hAnsi="Times New Roman" w:cs="Times New Roman"/>
          <w:spacing w:val="1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- </w:t>
      </w:r>
      <w:r w:rsidR="006A4185" w:rsidRPr="006A4185">
        <w:rPr>
          <w:rFonts w:ascii="Times New Roman" w:hAnsi="Times New Roman" w:cs="Times New Roman"/>
          <w:spacing w:val="10"/>
          <w:sz w:val="24"/>
          <w:szCs w:val="24"/>
          <w:lang w:val="ru-RU"/>
        </w:rPr>
        <w:t>средства областного бюджета;</w:t>
      </w:r>
    </w:p>
    <w:p w:rsidR="00ED28BC" w:rsidRDefault="00BA6A1B" w:rsidP="00ED28BC">
      <w:pPr>
        <w:pStyle w:val="a3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- </w:t>
      </w:r>
      <w:r w:rsidR="006A4185" w:rsidRPr="006A4185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добровольные (целевые) взносы и пожертвования юридических и (или) </w:t>
      </w:r>
      <w:r w:rsidR="006A4185" w:rsidRPr="006A4185">
        <w:rPr>
          <w:rFonts w:ascii="Times New Roman" w:hAnsi="Times New Roman" w:cs="Times New Roman"/>
          <w:spacing w:val="6"/>
          <w:sz w:val="24"/>
          <w:szCs w:val="24"/>
          <w:lang w:val="ru-RU"/>
        </w:rPr>
        <w:t>физических лиц (в том числе иностранных);</w:t>
      </w:r>
    </w:p>
    <w:p w:rsidR="00ED28BC" w:rsidRPr="00ED28BC" w:rsidRDefault="00E629DF" w:rsidP="00E629DF">
      <w:pPr>
        <w:pStyle w:val="a3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средства государственных внебюджетных</w:t>
      </w:r>
      <w:r w:rsidR="00ED28BC" w:rsidRPr="00ED28BC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фондов;</w:t>
      </w:r>
    </w:p>
    <w:p w:rsidR="00ED28BC" w:rsidRPr="00ED28BC" w:rsidRDefault="00E629DF" w:rsidP="00E629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средства, получаемые </w:t>
      </w:r>
      <w:r w:rsidR="00ED28BC" w:rsidRPr="00ED28BC">
        <w:rPr>
          <w:rFonts w:ascii="Times New Roman" w:hAnsi="Times New Roman" w:cs="Times New Roman"/>
          <w:color w:val="080808"/>
          <w:sz w:val="24"/>
          <w:szCs w:val="24"/>
          <w:lang w:val="ru-RU"/>
        </w:rPr>
        <w:t xml:space="preserve">из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других </w:t>
      </w:r>
      <w:r w:rsidR="00ED28BC" w:rsidRPr="00ED28BC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не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запрещенных законом</w:t>
      </w:r>
      <w:r w:rsidR="00ED28BC" w:rsidRPr="00ED28BC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источников.</w:t>
      </w:r>
    </w:p>
    <w:p w:rsidR="00ED28BC" w:rsidRPr="00ED28BC" w:rsidRDefault="00E629DF" w:rsidP="00E629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3.7.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Учреждением дополнительных </w:t>
      </w:r>
      <w:r w:rsidR="00ED28BC" w:rsidRPr="00ED28BC">
        <w:rPr>
          <w:rFonts w:ascii="Times New Roman" w:hAnsi="Times New Roman" w:cs="Times New Roman"/>
          <w:color w:val="080808"/>
          <w:sz w:val="24"/>
          <w:szCs w:val="24"/>
          <w:lang w:val="ru-RU"/>
        </w:rPr>
        <w:t xml:space="preserve">средств </w:t>
      </w:r>
      <w:r>
        <w:rPr>
          <w:rFonts w:ascii="Times New Roman" w:hAnsi="Times New Roman" w:cs="Times New Roman"/>
          <w:sz w:val="24"/>
          <w:szCs w:val="24"/>
          <w:lang w:val="ru-RU"/>
        </w:rPr>
        <w:t>из внебюджетных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источников не влечет за собой снижение нормативов </w:t>
      </w:r>
      <w:r w:rsidR="00ED28BC" w:rsidRPr="00ED28BC">
        <w:rPr>
          <w:rFonts w:ascii="Times New Roman" w:hAnsi="Times New Roman" w:cs="Times New Roman"/>
          <w:color w:val="080808"/>
          <w:sz w:val="24"/>
          <w:szCs w:val="24"/>
          <w:lang w:val="ru-RU"/>
        </w:rPr>
        <w:t xml:space="preserve">его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финансирования </w:t>
      </w:r>
      <w:r w:rsidR="00ED28BC" w:rsidRPr="00ED28BC">
        <w:rPr>
          <w:rFonts w:ascii="Times New Roman" w:hAnsi="Times New Roman" w:cs="Times New Roman"/>
          <w:color w:val="212121"/>
          <w:sz w:val="24"/>
          <w:szCs w:val="24"/>
          <w:lang w:val="ru-RU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ru-RU"/>
        </w:rPr>
        <w:t>счет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средств областного</w:t>
      </w:r>
      <w:r w:rsidR="00ED28BC" w:rsidRPr="00ED28BC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бюджета.</w:t>
      </w:r>
    </w:p>
    <w:p w:rsidR="00ED28BC" w:rsidRPr="00ED28BC" w:rsidRDefault="00E629DF" w:rsidP="00E629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3.8.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Имущество, переданное на праве о</w:t>
      </w:r>
      <w:r>
        <w:rPr>
          <w:rFonts w:ascii="Times New Roman" w:hAnsi="Times New Roman" w:cs="Times New Roman"/>
          <w:sz w:val="24"/>
          <w:szCs w:val="24"/>
          <w:lang w:val="ru-RU"/>
        </w:rPr>
        <w:t>перативного управления Учреждению,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не подлежит изъятию, если иное не предусмотрено федеральным </w:t>
      </w:r>
      <w:r w:rsidR="00ED28BC" w:rsidRPr="00ED28BC">
        <w:rPr>
          <w:rFonts w:ascii="Times New Roman" w:hAnsi="Times New Roman" w:cs="Times New Roman"/>
          <w:color w:val="0F0F0F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>областным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законодательством.</w:t>
      </w:r>
    </w:p>
    <w:p w:rsidR="00ED28BC" w:rsidRPr="00ED28BC" w:rsidRDefault="00E629DF" w:rsidP="00E629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3.9.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Доходы, полученные </w:t>
      </w:r>
      <w:r w:rsidR="00ED28BC" w:rsidRPr="00ED28BC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от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приносящей д</w:t>
      </w:r>
      <w:r>
        <w:rPr>
          <w:rFonts w:ascii="Times New Roman" w:hAnsi="Times New Roman" w:cs="Times New Roman"/>
          <w:sz w:val="24"/>
          <w:szCs w:val="24"/>
          <w:lang w:val="ru-RU"/>
        </w:rPr>
        <w:t>оход деятельности, и приобретенное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за счет этих доходов имущество поступают </w:t>
      </w:r>
      <w:r w:rsidR="00ED28BC" w:rsidRPr="00ED28BC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самостоятельное распоряжение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Учреждения.</w:t>
      </w:r>
    </w:p>
    <w:p w:rsidR="00ED28BC" w:rsidRPr="00E629DF" w:rsidRDefault="00ED28BC" w:rsidP="00ED28B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28BC" w:rsidRPr="00E629DF" w:rsidRDefault="00ED28BC" w:rsidP="00E629D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29D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4. Распоряжение имуществом и средствами Учреждения</w:t>
      </w:r>
    </w:p>
    <w:p w:rsidR="00ED28BC" w:rsidRPr="00E629DF" w:rsidRDefault="00ED28BC" w:rsidP="00ED28B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28BC" w:rsidRPr="00ED28BC" w:rsidRDefault="00E629DF" w:rsidP="00E629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владеет, пользуется закрепленным </w:t>
      </w:r>
      <w:r w:rsidR="00ED28BC" w:rsidRPr="00ED28BC">
        <w:rPr>
          <w:rFonts w:ascii="Times New Roman" w:hAnsi="Times New Roman" w:cs="Times New Roman"/>
          <w:color w:val="0F0F0F"/>
          <w:sz w:val="24"/>
          <w:szCs w:val="24"/>
          <w:lang w:val="ru-RU"/>
        </w:rPr>
        <w:t xml:space="preserve">за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ним на </w:t>
      </w:r>
      <w:r w:rsidR="00ED28BC" w:rsidRPr="00ED28BC">
        <w:rPr>
          <w:rFonts w:ascii="Times New Roman" w:hAnsi="Times New Roman" w:cs="Times New Roman"/>
          <w:color w:val="080808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color w:val="080808"/>
          <w:sz w:val="24"/>
          <w:szCs w:val="24"/>
          <w:lang w:val="ru-RU"/>
        </w:rPr>
        <w:t>аве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оперативного управления имуществом в пределах, установленных федеральн</w:t>
      </w:r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законодательством, </w:t>
      </w:r>
      <w:r w:rsidR="00ED28BC" w:rsidRPr="00ED28BC">
        <w:rPr>
          <w:rFonts w:ascii="Times New Roman" w:hAnsi="Times New Roman" w:cs="Times New Roman"/>
          <w:color w:val="161616"/>
          <w:sz w:val="24"/>
          <w:szCs w:val="24"/>
          <w:lang w:val="ru-RU"/>
        </w:rPr>
        <w:t xml:space="preserve">в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соответствии с целями своей деятельности, назначением </w:t>
      </w:r>
      <w:r w:rsidR="00ED28BC" w:rsidRPr="00ED28BC">
        <w:rPr>
          <w:rFonts w:ascii="Times New Roman" w:hAnsi="Times New Roman" w:cs="Times New Roman"/>
          <w:color w:val="161616"/>
          <w:sz w:val="24"/>
          <w:szCs w:val="24"/>
          <w:lang w:val="ru-RU"/>
        </w:rPr>
        <w:t>это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имущества </w:t>
      </w:r>
      <w:r w:rsidR="00ED28BC" w:rsidRPr="00ED28BC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и, </w:t>
      </w:r>
      <w:r w:rsidR="00ED28BC" w:rsidRPr="00ED28BC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если </w:t>
      </w:r>
      <w:r w:rsidR="00ED28BC" w:rsidRPr="00ED28BC">
        <w:rPr>
          <w:rFonts w:ascii="Times New Roman" w:hAnsi="Times New Roman" w:cs="Times New Roman"/>
          <w:color w:val="0F0F0F"/>
          <w:sz w:val="24"/>
          <w:szCs w:val="24"/>
          <w:lang w:val="ru-RU"/>
        </w:rPr>
        <w:t xml:space="preserve">иное </w:t>
      </w:r>
      <w:r w:rsidR="00ED28BC" w:rsidRPr="00ED28BC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не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установлено </w:t>
      </w:r>
      <w:r w:rsidR="00ED28BC" w:rsidRPr="00ED28BC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законом,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распоряжается этим имущество: согласия</w:t>
      </w:r>
      <w:r w:rsidR="00ED28BC" w:rsidRPr="00ED28BC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Администрации.</w:t>
      </w:r>
    </w:p>
    <w:p w:rsidR="00ED28BC" w:rsidRPr="00ED28BC" w:rsidRDefault="00E629DF" w:rsidP="00E629DF">
      <w:pPr>
        <w:pStyle w:val="a3"/>
        <w:ind w:firstLine="708"/>
        <w:jc w:val="both"/>
        <w:rPr>
          <w:rFonts w:ascii="Times New Roman" w:hAnsi="Times New Roman" w:cs="Times New Roman"/>
          <w:color w:val="0C0C0C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Расходование средств, поступающих </w:t>
      </w:r>
      <w:r w:rsidR="00ED28BC" w:rsidRPr="00ED28BC">
        <w:rPr>
          <w:rFonts w:ascii="Times New Roman" w:hAnsi="Times New Roman" w:cs="Times New Roman"/>
          <w:color w:val="212121"/>
          <w:sz w:val="24"/>
          <w:szCs w:val="24"/>
          <w:lang w:val="ru-RU"/>
        </w:rPr>
        <w:t xml:space="preserve">из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областного </w:t>
      </w:r>
      <w:r w:rsidR="00ED28BC" w:rsidRPr="00ED28BC">
        <w:rPr>
          <w:rFonts w:ascii="Times New Roman" w:hAnsi="Times New Roman" w:cs="Times New Roman"/>
          <w:color w:val="0A0A0A"/>
          <w:sz w:val="24"/>
          <w:szCs w:val="24"/>
          <w:lang w:val="ru-RU"/>
        </w:rPr>
        <w:t>бюдже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та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производится Учреждением </w:t>
      </w:r>
      <w:r w:rsidR="00ED28BC" w:rsidRPr="00ED28BC">
        <w:rPr>
          <w:rFonts w:ascii="Times New Roman" w:hAnsi="Times New Roman" w:cs="Times New Roman"/>
          <w:color w:val="080808"/>
          <w:sz w:val="24"/>
          <w:szCs w:val="24"/>
          <w:lang w:val="ru-RU"/>
        </w:rPr>
        <w:t xml:space="preserve">в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порядке, установленном бюджетн</w:t>
      </w:r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законодательством Российской Федерации </w:t>
      </w:r>
      <w:r w:rsidR="00ED28BC" w:rsidRPr="00ED28BC">
        <w:rPr>
          <w:rFonts w:ascii="Times New Roman" w:hAnsi="Times New Roman" w:cs="Times New Roman"/>
          <w:color w:val="1A2105"/>
          <w:sz w:val="24"/>
          <w:szCs w:val="24"/>
          <w:lang w:val="ru-RU"/>
        </w:rPr>
        <w:t xml:space="preserve">и </w:t>
      </w:r>
      <w:r w:rsidR="00ED28BC" w:rsidRPr="00ED28BC">
        <w:rPr>
          <w:rFonts w:ascii="Times New Roman" w:hAnsi="Times New Roman" w:cs="Times New Roman"/>
          <w:color w:val="030303"/>
          <w:sz w:val="24"/>
          <w:szCs w:val="24"/>
          <w:lang w:val="ru-RU"/>
        </w:rPr>
        <w:t xml:space="preserve">иными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нормативными 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28BC">
        <w:rPr>
          <w:rFonts w:ascii="Times New Roman" w:hAnsi="Times New Roman" w:cs="Times New Roman"/>
          <w:sz w:val="24"/>
          <w:szCs w:val="24"/>
          <w:lang w:val="ru-RU"/>
        </w:rPr>
        <w:t>актами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, регулирующими </w:t>
      </w:r>
      <w:r w:rsidR="00ED28BC" w:rsidRPr="00ED28BC">
        <w:rPr>
          <w:rFonts w:ascii="Times New Roman" w:hAnsi="Times New Roman" w:cs="Times New Roman"/>
          <w:color w:val="0C0C0C"/>
          <w:sz w:val="24"/>
          <w:szCs w:val="24"/>
          <w:lang w:val="ru-RU"/>
        </w:rPr>
        <w:t>бюджетные</w:t>
      </w:r>
      <w:r w:rsidR="00ED28BC" w:rsidRPr="00ED28BC">
        <w:rPr>
          <w:rFonts w:ascii="Times New Roman" w:hAnsi="Times New Roman" w:cs="Times New Roman"/>
          <w:color w:val="0C0C0C"/>
          <w:spacing w:val="-1"/>
          <w:sz w:val="24"/>
          <w:szCs w:val="24"/>
          <w:lang w:val="ru-RU"/>
        </w:rPr>
        <w:t xml:space="preserve"> </w:t>
      </w:r>
      <w:r w:rsidR="00ED28BC" w:rsidRPr="00ED28BC">
        <w:rPr>
          <w:rFonts w:ascii="Times New Roman" w:hAnsi="Times New Roman" w:cs="Times New Roman"/>
          <w:color w:val="0C0C0C"/>
          <w:sz w:val="24"/>
          <w:szCs w:val="24"/>
          <w:lang w:val="ru-RU"/>
        </w:rPr>
        <w:t>правоотношения.</w:t>
      </w:r>
    </w:p>
    <w:p w:rsidR="00ED28BC" w:rsidRPr="00ED28BC" w:rsidRDefault="00AC2ABF" w:rsidP="00E629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4.3</w:t>
      </w:r>
      <w:r w:rsidR="00E629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Списание имущества, переданного </w:t>
      </w:r>
      <w:r w:rsidR="00ED28BC" w:rsidRPr="00ED28BC">
        <w:rPr>
          <w:rFonts w:ascii="Times New Roman" w:hAnsi="Times New Roman" w:cs="Times New Roman"/>
          <w:color w:val="161616"/>
          <w:sz w:val="24"/>
          <w:szCs w:val="24"/>
          <w:lang w:val="ru-RU"/>
        </w:rPr>
        <w:t xml:space="preserve">в </w:t>
      </w:r>
      <w:r w:rsidR="00E629DF">
        <w:rPr>
          <w:rFonts w:ascii="Times New Roman" w:hAnsi="Times New Roman" w:cs="Times New Roman"/>
          <w:sz w:val="24"/>
          <w:szCs w:val="24"/>
          <w:lang w:val="ru-RU"/>
        </w:rPr>
        <w:t>оперативное управление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154" w:rsidRPr="00ED28BC">
        <w:rPr>
          <w:rFonts w:ascii="Times New Roman" w:hAnsi="Times New Roman" w:cs="Times New Roman"/>
          <w:sz w:val="24"/>
          <w:szCs w:val="24"/>
          <w:lang w:val="ru-RU"/>
        </w:rPr>
        <w:t>Учреждению, производится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ED28BC" w:rsidRPr="00ED28BC">
        <w:rPr>
          <w:rFonts w:ascii="Times New Roman" w:hAnsi="Times New Roman" w:cs="Times New Roman"/>
          <w:color w:val="0F0F0F"/>
          <w:sz w:val="24"/>
          <w:szCs w:val="24"/>
          <w:lang w:val="ru-RU"/>
        </w:rPr>
        <w:t xml:space="preserve">в    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установленном     </w:t>
      </w:r>
      <w:r w:rsidR="00ED28BC" w:rsidRPr="00ED28BC">
        <w:rPr>
          <w:rFonts w:ascii="Times New Roman" w:hAnsi="Times New Roman" w:cs="Times New Roman"/>
          <w:color w:val="0C0C0C"/>
          <w:sz w:val="24"/>
          <w:szCs w:val="24"/>
          <w:lang w:val="ru-RU"/>
        </w:rPr>
        <w:t xml:space="preserve">порядке     </w:t>
      </w:r>
      <w:r w:rsidR="00ED28BC" w:rsidRPr="00ED28BC">
        <w:rPr>
          <w:rFonts w:ascii="Times New Roman" w:hAnsi="Times New Roman" w:cs="Times New Roman"/>
          <w:color w:val="0F0F0F"/>
          <w:sz w:val="24"/>
          <w:szCs w:val="24"/>
          <w:lang w:val="ru-RU"/>
        </w:rPr>
        <w:t xml:space="preserve">по    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согласован</w:t>
      </w:r>
      <w:r w:rsidR="00ED28BC" w:rsidRPr="00ED28BC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с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 w:rsidR="00ED28BC" w:rsidRPr="00ED28BC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органом.</w:t>
      </w:r>
    </w:p>
    <w:p w:rsidR="00ED28BC" w:rsidRPr="00E629DF" w:rsidRDefault="00ED28BC" w:rsidP="00E629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DF">
        <w:rPr>
          <w:rFonts w:ascii="Times New Roman" w:hAnsi="Times New Roman" w:cs="Times New Roman"/>
          <w:color w:val="0C0C0C"/>
          <w:sz w:val="24"/>
          <w:szCs w:val="24"/>
          <w:lang w:val="ru-RU"/>
        </w:rPr>
        <w:t xml:space="preserve">Списанное </w:t>
      </w:r>
      <w:r w:rsidRPr="00E629DF">
        <w:rPr>
          <w:rFonts w:ascii="Times New Roman" w:hAnsi="Times New Roman" w:cs="Times New Roman"/>
          <w:sz w:val="24"/>
          <w:szCs w:val="24"/>
          <w:lang w:val="ru-RU"/>
        </w:rPr>
        <w:t xml:space="preserve">(в том числе </w:t>
      </w:r>
      <w:r w:rsidRPr="00E629DF">
        <w:rPr>
          <w:rFonts w:ascii="Times New Roman" w:hAnsi="Times New Roman" w:cs="Times New Roman"/>
          <w:color w:val="442F16"/>
          <w:sz w:val="24"/>
          <w:szCs w:val="24"/>
          <w:lang w:val="ru-RU"/>
        </w:rPr>
        <w:t xml:space="preserve">в </w:t>
      </w:r>
      <w:r w:rsidRPr="00E629DF">
        <w:rPr>
          <w:rFonts w:ascii="Times New Roman" w:hAnsi="Times New Roman" w:cs="Times New Roman"/>
          <w:sz w:val="24"/>
          <w:szCs w:val="24"/>
          <w:lang w:val="ru-RU"/>
        </w:rPr>
        <w:t xml:space="preserve">связи с износом) имущество исключается </w:t>
      </w:r>
      <w:r w:rsidRPr="00E629DF">
        <w:rPr>
          <w:rFonts w:ascii="Times New Roman" w:hAnsi="Times New Roman" w:cs="Times New Roman"/>
          <w:color w:val="161616"/>
          <w:sz w:val="24"/>
          <w:szCs w:val="24"/>
          <w:lang w:val="ru-RU"/>
        </w:rPr>
        <w:t xml:space="preserve">из </w:t>
      </w:r>
      <w:r w:rsidRPr="00E629DF">
        <w:rPr>
          <w:rFonts w:ascii="Times New Roman" w:hAnsi="Times New Roman" w:cs="Times New Roman"/>
          <w:sz w:val="24"/>
          <w:szCs w:val="24"/>
          <w:lang w:val="ru-RU"/>
        </w:rPr>
        <w:t>сост</w:t>
      </w:r>
      <w:r w:rsidR="00E629DF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E629DF">
        <w:rPr>
          <w:rFonts w:ascii="Times New Roman" w:hAnsi="Times New Roman" w:cs="Times New Roman"/>
          <w:sz w:val="24"/>
          <w:szCs w:val="24"/>
          <w:lang w:val="ru-RU"/>
        </w:rPr>
        <w:t xml:space="preserve"> имущества, переданного </w:t>
      </w:r>
      <w:r w:rsidRPr="00E629DF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в </w:t>
      </w:r>
      <w:r w:rsidRPr="00E629DF">
        <w:rPr>
          <w:rFonts w:ascii="Times New Roman" w:hAnsi="Times New Roman" w:cs="Times New Roman"/>
          <w:sz w:val="24"/>
          <w:szCs w:val="24"/>
          <w:lang w:val="ru-RU"/>
        </w:rPr>
        <w:t>оперативное управление, на основании акта списан</w:t>
      </w:r>
      <w:r w:rsidR="00E629DF">
        <w:rPr>
          <w:rFonts w:ascii="Times New Roman" w:hAnsi="Times New Roman" w:cs="Times New Roman"/>
          <w:sz w:val="24"/>
          <w:szCs w:val="24"/>
          <w:lang w:val="ru-RU"/>
        </w:rPr>
        <w:t>ия.</w:t>
      </w:r>
      <w:r w:rsidRPr="00E629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29DF" w:rsidRPr="00E629DF">
        <w:rPr>
          <w:rFonts w:ascii="Times New Roman" w:hAnsi="Times New Roman" w:cs="Times New Roman"/>
          <w:sz w:val="24"/>
          <w:szCs w:val="24"/>
          <w:lang w:val="ru-RU"/>
        </w:rPr>
        <w:t>Включение (исключение) в</w:t>
      </w:r>
      <w:r w:rsidRPr="00E629DF">
        <w:rPr>
          <w:rFonts w:ascii="Times New Roman" w:hAnsi="Times New Roman" w:cs="Times New Roman"/>
          <w:color w:val="0F0F0F"/>
          <w:sz w:val="24"/>
          <w:szCs w:val="24"/>
          <w:lang w:val="ru-RU"/>
        </w:rPr>
        <w:t xml:space="preserve">   </w:t>
      </w:r>
      <w:r w:rsidRPr="00E629DF">
        <w:rPr>
          <w:rFonts w:ascii="Times New Roman" w:hAnsi="Times New Roman" w:cs="Times New Roman"/>
          <w:sz w:val="24"/>
          <w:szCs w:val="24"/>
          <w:lang w:val="ru-RU"/>
        </w:rPr>
        <w:t xml:space="preserve">состав   </w:t>
      </w:r>
      <w:r w:rsidR="00E629DF" w:rsidRPr="00E629DF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E629DF">
        <w:rPr>
          <w:rFonts w:ascii="Times New Roman" w:hAnsi="Times New Roman" w:cs="Times New Roman"/>
          <w:sz w:val="24"/>
          <w:szCs w:val="24"/>
          <w:lang w:val="ru-RU"/>
        </w:rPr>
        <w:t>, передаваемого (переданного)</w:t>
      </w:r>
      <w:r w:rsidRPr="00E629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9DF">
        <w:rPr>
          <w:rFonts w:ascii="Times New Roman" w:hAnsi="Times New Roman" w:cs="Times New Roman"/>
          <w:color w:val="3F3105"/>
          <w:sz w:val="24"/>
          <w:szCs w:val="24"/>
          <w:lang w:val="ru-RU"/>
        </w:rPr>
        <w:t xml:space="preserve">в </w:t>
      </w:r>
      <w:r w:rsidRPr="00E629DF">
        <w:rPr>
          <w:rFonts w:ascii="Times New Roman" w:hAnsi="Times New Roman" w:cs="Times New Roman"/>
          <w:sz w:val="24"/>
          <w:szCs w:val="24"/>
          <w:lang w:val="ru-RU"/>
        </w:rPr>
        <w:t xml:space="preserve">оперативное управление, оформляется дополнением </w:t>
      </w:r>
      <w:r w:rsidRPr="00E629DF">
        <w:rPr>
          <w:rFonts w:ascii="Times New Roman" w:hAnsi="Times New Roman" w:cs="Times New Roman"/>
          <w:color w:val="0C0C0C"/>
          <w:sz w:val="24"/>
          <w:szCs w:val="24"/>
          <w:lang w:val="ru-RU"/>
        </w:rPr>
        <w:t xml:space="preserve">к </w:t>
      </w:r>
      <w:r w:rsidRPr="00E629DF">
        <w:rPr>
          <w:rFonts w:ascii="Times New Roman" w:hAnsi="Times New Roman" w:cs="Times New Roman"/>
          <w:sz w:val="24"/>
          <w:szCs w:val="24"/>
          <w:lang w:val="ru-RU"/>
        </w:rPr>
        <w:t>акту</w:t>
      </w:r>
      <w:r w:rsidRPr="00E629DF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E629DF">
        <w:rPr>
          <w:rFonts w:ascii="Times New Roman" w:hAnsi="Times New Roman" w:cs="Times New Roman"/>
          <w:sz w:val="24"/>
          <w:szCs w:val="24"/>
          <w:lang w:val="ru-RU"/>
        </w:rPr>
        <w:t>приема-передачи.</w:t>
      </w:r>
    </w:p>
    <w:p w:rsidR="00ED28BC" w:rsidRPr="00ED28BC" w:rsidRDefault="00AC2ABF" w:rsidP="009F31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4.4</w:t>
      </w:r>
      <w:r w:rsidR="009F31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не вправе без </w:t>
      </w:r>
      <w:r w:rsidR="00ED28BC" w:rsidRPr="00ED28BC">
        <w:rPr>
          <w:rFonts w:ascii="Times New Roman" w:hAnsi="Times New Roman" w:cs="Times New Roman"/>
          <w:color w:val="080808"/>
          <w:sz w:val="24"/>
          <w:szCs w:val="24"/>
          <w:lang w:val="ru-RU"/>
        </w:rPr>
        <w:t xml:space="preserve">согласия </w:t>
      </w:r>
      <w:r w:rsidR="009F3154">
        <w:rPr>
          <w:rFonts w:ascii="Times New Roman" w:hAnsi="Times New Roman" w:cs="Times New Roman"/>
          <w:sz w:val="24"/>
          <w:szCs w:val="24"/>
          <w:lang w:val="ru-RU"/>
        </w:rPr>
        <w:t>Администрации распоряжаться особо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ценным </w:t>
      </w:r>
      <w:r w:rsidR="009F3154">
        <w:rPr>
          <w:rFonts w:ascii="Times New Roman" w:hAnsi="Times New Roman" w:cs="Times New Roman"/>
          <w:sz w:val="24"/>
          <w:szCs w:val="24"/>
          <w:lang w:val="ru-RU"/>
        </w:rPr>
        <w:t>движимы</w:t>
      </w:r>
      <w:r w:rsidR="009F3154" w:rsidRPr="00ED28B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имуществом, закрепленным </w:t>
      </w:r>
      <w:r w:rsidR="00ED28BC" w:rsidRPr="00ED28BC">
        <w:rPr>
          <w:rFonts w:ascii="Times New Roman" w:hAnsi="Times New Roman" w:cs="Times New Roman"/>
          <w:color w:val="0C0C0C"/>
          <w:sz w:val="24"/>
          <w:szCs w:val="24"/>
          <w:lang w:val="ru-RU"/>
        </w:rPr>
        <w:t xml:space="preserve">за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ним Администрацией </w:t>
      </w:r>
      <w:r w:rsidR="009F3154" w:rsidRPr="009F3154">
        <w:rPr>
          <w:rFonts w:ascii="Times New Roman" w:hAnsi="Times New Roman" w:cs="Times New Roman"/>
          <w:color w:val="4F4F4F"/>
          <w:sz w:val="24"/>
          <w:szCs w:val="24"/>
          <w:lang w:val="ru-RU"/>
        </w:rPr>
        <w:t>или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приобретенным Учреждением за </w:t>
      </w:r>
      <w:r w:rsidR="00ED28BC" w:rsidRPr="00ED28BC">
        <w:rPr>
          <w:rFonts w:ascii="Times New Roman" w:hAnsi="Times New Roman" w:cs="Times New Roman"/>
          <w:color w:val="0F0F0F"/>
          <w:sz w:val="24"/>
          <w:szCs w:val="24"/>
          <w:lang w:val="ru-RU"/>
        </w:rPr>
        <w:t xml:space="preserve">счет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средств, выделенных ему Администрацией </w:t>
      </w:r>
      <w:r w:rsidR="009F3154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такого имущества, </w:t>
      </w:r>
      <w:r w:rsidR="00ED28BC" w:rsidRPr="00ED28BC">
        <w:rPr>
          <w:rFonts w:ascii="Times New Roman" w:hAnsi="Times New Roman" w:cs="Times New Roman"/>
          <w:color w:val="131313"/>
          <w:sz w:val="24"/>
          <w:szCs w:val="24"/>
          <w:lang w:val="ru-RU"/>
        </w:rPr>
        <w:t xml:space="preserve">а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также недвижимым имуществом. </w:t>
      </w:r>
      <w:r w:rsidR="00ED28BC" w:rsidRPr="00ED28BC">
        <w:rPr>
          <w:rFonts w:ascii="Times New Roman" w:hAnsi="Times New Roman" w:cs="Times New Roman"/>
          <w:color w:val="111111"/>
          <w:sz w:val="24"/>
          <w:szCs w:val="24"/>
          <w:lang w:val="ru-RU"/>
        </w:rPr>
        <w:t>Остальн</w:t>
      </w:r>
      <w:r w:rsidR="009F3154">
        <w:rPr>
          <w:rFonts w:ascii="Times New Roman" w:hAnsi="Times New Roman" w:cs="Times New Roman"/>
          <w:color w:val="111111"/>
          <w:sz w:val="24"/>
          <w:szCs w:val="24"/>
          <w:lang w:val="ru-RU"/>
        </w:rPr>
        <w:t>ым</w:t>
      </w:r>
      <w:r w:rsidR="009F3154">
        <w:rPr>
          <w:rFonts w:ascii="Times New Roman" w:hAnsi="Times New Roman" w:cs="Times New Roman"/>
          <w:sz w:val="24"/>
          <w:szCs w:val="24"/>
          <w:lang w:val="ru-RU"/>
        </w:rPr>
        <w:t xml:space="preserve"> имуществом, находящимся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28BC" w:rsidRPr="00ED28BC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у него </w:t>
      </w:r>
      <w:r w:rsidR="00ED28BC" w:rsidRPr="00ED28BC">
        <w:rPr>
          <w:rFonts w:ascii="Times New Roman" w:hAnsi="Times New Roman" w:cs="Times New Roman"/>
          <w:color w:val="0C0C0C"/>
          <w:sz w:val="24"/>
          <w:szCs w:val="24"/>
          <w:lang w:val="ru-RU"/>
        </w:rPr>
        <w:t xml:space="preserve">на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праве о</w:t>
      </w:r>
      <w:r w:rsidR="009F3154">
        <w:rPr>
          <w:rFonts w:ascii="Times New Roman" w:hAnsi="Times New Roman" w:cs="Times New Roman"/>
          <w:sz w:val="24"/>
          <w:szCs w:val="24"/>
          <w:lang w:val="ru-RU"/>
        </w:rPr>
        <w:t>перативного управления, Учреждение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154" w:rsidRPr="009F315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праве распоряжаться самостоятельно, если иное не установлено</w:t>
      </w:r>
      <w:r w:rsidR="00ED28BC" w:rsidRPr="00ED28BC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законом.</w:t>
      </w:r>
    </w:p>
    <w:p w:rsidR="00ED28BC" w:rsidRDefault="00AC2ABF" w:rsidP="009F31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4.5</w:t>
      </w:r>
      <w:r w:rsidR="009F31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</w:t>
      </w:r>
      <w:r w:rsidR="00ED28BC" w:rsidRPr="00ED28BC">
        <w:rPr>
          <w:rFonts w:ascii="Times New Roman" w:hAnsi="Times New Roman" w:cs="Times New Roman"/>
          <w:color w:val="131313"/>
          <w:sz w:val="24"/>
          <w:szCs w:val="24"/>
          <w:lang w:val="ru-RU"/>
        </w:rPr>
        <w:t xml:space="preserve">не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вправе </w:t>
      </w:r>
      <w:r w:rsidR="00ED28BC" w:rsidRPr="00ED28BC">
        <w:rPr>
          <w:rFonts w:ascii="Times New Roman" w:hAnsi="Times New Roman" w:cs="Times New Roman"/>
          <w:color w:val="080808"/>
          <w:sz w:val="24"/>
          <w:szCs w:val="24"/>
          <w:lang w:val="ru-RU"/>
        </w:rPr>
        <w:t xml:space="preserve">без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555D16">
        <w:rPr>
          <w:rFonts w:ascii="Times New Roman" w:hAnsi="Times New Roman" w:cs="Times New Roman"/>
          <w:sz w:val="24"/>
          <w:szCs w:val="24"/>
          <w:lang w:val="ru-RU"/>
        </w:rPr>
        <w:t>гласия Администрации совершать крупные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 xml:space="preserve"> сделки, сделки, </w:t>
      </w:r>
      <w:r w:rsidR="00ED28BC" w:rsidRPr="00ED28BC">
        <w:rPr>
          <w:rFonts w:ascii="Times New Roman" w:hAnsi="Times New Roman" w:cs="Times New Roman"/>
          <w:color w:val="0C0C0C"/>
          <w:sz w:val="24"/>
          <w:szCs w:val="24"/>
          <w:lang w:val="ru-RU"/>
        </w:rPr>
        <w:t xml:space="preserve">в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совершении которых имеется</w:t>
      </w:r>
      <w:r w:rsidR="00ED28BC" w:rsidRPr="00ED28BC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D28BC" w:rsidRPr="00ED28BC">
        <w:rPr>
          <w:rFonts w:ascii="Times New Roman" w:hAnsi="Times New Roman" w:cs="Times New Roman"/>
          <w:sz w:val="24"/>
          <w:szCs w:val="24"/>
          <w:lang w:val="ru-RU"/>
        </w:rPr>
        <w:t>заинтересованность.</w:t>
      </w:r>
    </w:p>
    <w:p w:rsidR="00474CDD" w:rsidRDefault="00474CDD" w:rsidP="009F31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4CDD" w:rsidRDefault="00474CDD" w:rsidP="009F31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4CDD" w:rsidRPr="00ED28BC" w:rsidRDefault="00474CDD" w:rsidP="009F31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154" w:rsidRDefault="00AC2ABF" w:rsidP="009F31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4.6</w:t>
      </w:r>
      <w:r w:rsidR="009F3154" w:rsidRPr="009F31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D28BC" w:rsidRPr="009F3154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</w:t>
      </w:r>
      <w:r w:rsidR="00ED28BC" w:rsidRPr="009F3154">
        <w:rPr>
          <w:rFonts w:ascii="Times New Roman" w:hAnsi="Times New Roman" w:cs="Times New Roman"/>
          <w:color w:val="161616"/>
          <w:sz w:val="24"/>
          <w:szCs w:val="24"/>
          <w:lang w:val="ru-RU"/>
        </w:rPr>
        <w:t xml:space="preserve">не </w:t>
      </w:r>
      <w:r w:rsidR="00ED28BC" w:rsidRPr="009F3154">
        <w:rPr>
          <w:rFonts w:ascii="Times New Roman" w:hAnsi="Times New Roman" w:cs="Times New Roman"/>
          <w:sz w:val="24"/>
          <w:szCs w:val="24"/>
          <w:lang w:val="ru-RU"/>
        </w:rPr>
        <w:t>вправе совершать сделки, возможными</w:t>
      </w:r>
      <w:r w:rsidR="00ED28BC" w:rsidRPr="009F3154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F3154" w:rsidRPr="009F3154">
        <w:rPr>
          <w:rFonts w:ascii="Times New Roman" w:hAnsi="Times New Roman" w:cs="Times New Roman"/>
          <w:sz w:val="24"/>
          <w:szCs w:val="24"/>
          <w:lang w:val="ru-RU"/>
        </w:rPr>
        <w:t xml:space="preserve">последствиями </w:t>
      </w:r>
      <w:r w:rsidR="009F3154" w:rsidRPr="009F3154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которых является отчуждение </w:t>
      </w:r>
      <w:r w:rsidR="009F3154" w:rsidRPr="009F3154">
        <w:rPr>
          <w:rFonts w:ascii="Times New Roman" w:hAnsi="Times New Roman" w:cs="Times New Roman"/>
          <w:sz w:val="24"/>
          <w:szCs w:val="24"/>
          <w:lang w:val="ru-RU"/>
        </w:rPr>
        <w:t>или обременение имущества, закрепленного за Учреждением, или имущества, приобретенного за счет средств, выделенных Учреждению из областного бюджета, если иное не установлено федеральным законодательством.</w:t>
      </w:r>
    </w:p>
    <w:p w:rsidR="009F3154" w:rsidRPr="009F3154" w:rsidRDefault="009F3154" w:rsidP="009F31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154" w:rsidRPr="000001C8" w:rsidRDefault="009F3154" w:rsidP="009F315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01C8">
        <w:rPr>
          <w:rFonts w:ascii="Times New Roman" w:hAnsi="Times New Roman" w:cs="Times New Roman"/>
          <w:b/>
          <w:sz w:val="24"/>
          <w:szCs w:val="24"/>
          <w:lang w:val="ru-RU"/>
        </w:rPr>
        <w:t>5. Организация деятельности Учреждения</w:t>
      </w:r>
    </w:p>
    <w:p w:rsidR="009F3154" w:rsidRPr="000001C8" w:rsidRDefault="009F3154" w:rsidP="009F315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3154" w:rsidRPr="000001C8" w:rsidRDefault="009F3154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F3154">
        <w:rPr>
          <w:rFonts w:ascii="Times New Roman" w:hAnsi="Times New Roman" w:cs="Times New Roman"/>
          <w:sz w:val="24"/>
          <w:szCs w:val="24"/>
          <w:lang w:val="ru-RU"/>
        </w:rPr>
        <w:t xml:space="preserve">5.1. Отношения Учреждения с Администрацией, Уполномоченным органом и Отраслевым органом регулируются областным законом «О порядке управления и распоряжения государственной собственностью </w:t>
      </w:r>
      <w:r w:rsidRPr="000001C8">
        <w:rPr>
          <w:rFonts w:ascii="Times New Roman" w:hAnsi="Times New Roman" w:cs="Times New Roman"/>
          <w:sz w:val="24"/>
          <w:szCs w:val="24"/>
          <w:lang w:val="ru-RU"/>
        </w:rPr>
        <w:t>Смоленской области», иными нормативными правовыми актами Смоленской области и настоящим Уставом.</w:t>
      </w:r>
    </w:p>
    <w:p w:rsidR="009F3154" w:rsidRPr="009F3154" w:rsidRDefault="009F3154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01C8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9F3154">
        <w:rPr>
          <w:rFonts w:ascii="Times New Roman" w:hAnsi="Times New Roman" w:cs="Times New Roman"/>
          <w:sz w:val="24"/>
          <w:szCs w:val="24"/>
          <w:lang w:val="ru-RU"/>
        </w:rPr>
        <w:t>5.2. Учреждение самостоятельно планирует и осуществляет финансово-хозяйственную и иную приносящую доход деятельность, не противоречащую федеральному законодательству и настоящему Уставу.</w:t>
      </w:r>
    </w:p>
    <w:p w:rsidR="00817C66" w:rsidRDefault="009C588A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01C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F3154" w:rsidRPr="009C588A">
        <w:rPr>
          <w:rFonts w:ascii="Times New Roman" w:hAnsi="Times New Roman" w:cs="Times New Roman"/>
          <w:sz w:val="24"/>
          <w:szCs w:val="24"/>
          <w:lang w:val="ru-RU"/>
        </w:rPr>
        <w:t>5.3. В Учреждении создаются структурные подразделения</w:t>
      </w:r>
      <w:r w:rsidR="00817C6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D5324" w:rsidRDefault="00817C66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F3154" w:rsidRPr="009C588A">
        <w:rPr>
          <w:rFonts w:ascii="Times New Roman" w:hAnsi="Times New Roman" w:cs="Times New Roman"/>
          <w:sz w:val="24"/>
          <w:szCs w:val="24"/>
          <w:lang w:val="ru-RU"/>
        </w:rPr>
        <w:t xml:space="preserve"> - отделения социального обслуживания на дому гражд</w:t>
      </w:r>
      <w:r>
        <w:rPr>
          <w:rFonts w:ascii="Times New Roman" w:hAnsi="Times New Roman" w:cs="Times New Roman"/>
          <w:sz w:val="24"/>
          <w:szCs w:val="24"/>
          <w:lang w:val="ru-RU"/>
        </w:rPr>
        <w:t>ан, нуждающихся в социальном обслуживании</w:t>
      </w:r>
      <w:r w:rsidR="00FD532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C37AE" w:rsidRDefault="00EC37AE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- отделение срочного социального обслуживания;</w:t>
      </w:r>
    </w:p>
    <w:p w:rsidR="009F3154" w:rsidRPr="009C588A" w:rsidRDefault="00FD5324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- отделение дополнительных услуг.</w:t>
      </w:r>
    </w:p>
    <w:p w:rsidR="009F3154" w:rsidRPr="009C588A" w:rsidRDefault="009C588A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7C6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F3154" w:rsidRPr="009C588A">
        <w:rPr>
          <w:rFonts w:ascii="Times New Roman" w:hAnsi="Times New Roman" w:cs="Times New Roman"/>
          <w:sz w:val="24"/>
          <w:szCs w:val="24"/>
          <w:lang w:val="ru-RU"/>
        </w:rPr>
        <w:t>5.4. Учреждение строит свои отношения с юридическими и физическими лицами во всех сферах деятельности на основе договоров, соглашений, контрактов (далее - договоры).</w:t>
      </w:r>
    </w:p>
    <w:p w:rsidR="009F3154" w:rsidRPr="009C588A" w:rsidRDefault="009C588A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01C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F3154" w:rsidRPr="009C588A">
        <w:rPr>
          <w:rFonts w:ascii="Times New Roman" w:hAnsi="Times New Roman" w:cs="Times New Roman"/>
          <w:sz w:val="24"/>
          <w:szCs w:val="24"/>
          <w:lang w:val="ru-RU"/>
        </w:rPr>
        <w:t>Учреждение свободно в выборе предмета, содержания и формы договоров, любых других форм хозяйственных взаимоотношений, которые не противоречат федеральному и областному законодательству, а также настоящему Уставу.</w:t>
      </w:r>
    </w:p>
    <w:p w:rsidR="009F3154" w:rsidRPr="009C588A" w:rsidRDefault="009C588A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01C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F3154" w:rsidRPr="009C588A">
        <w:rPr>
          <w:rFonts w:ascii="Times New Roman" w:hAnsi="Times New Roman" w:cs="Times New Roman"/>
          <w:sz w:val="24"/>
          <w:szCs w:val="24"/>
          <w:lang w:val="ru-RU"/>
        </w:rPr>
        <w:t>5.5. Учреждение вправе создавать филиалы и открывать представительства, быть участником (членом) коммерческих, а также некоммерческих организаций, в которых в соответствии с федеральным законодательством допускается участие юридических лиц, только с согласия Администрации.</w:t>
      </w:r>
    </w:p>
    <w:p w:rsidR="009F3154" w:rsidRPr="009C588A" w:rsidRDefault="009C588A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01C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F3154" w:rsidRPr="009C588A">
        <w:rPr>
          <w:rFonts w:ascii="Times New Roman" w:hAnsi="Times New Roman" w:cs="Times New Roman"/>
          <w:sz w:val="24"/>
          <w:szCs w:val="24"/>
          <w:lang w:val="ru-RU"/>
        </w:rPr>
        <w:t>5.6. В интересах достижения целей, предусмотренных настоящим Уставом, Учреждение в пределах своей компетенции имеет право:</w:t>
      </w:r>
    </w:p>
    <w:p w:rsidR="009F3154" w:rsidRPr="000001C8" w:rsidRDefault="009C588A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 w:rsidR="009F3154" w:rsidRPr="009C588A">
        <w:rPr>
          <w:rFonts w:ascii="Times New Roman" w:hAnsi="Times New Roman" w:cs="Times New Roman"/>
          <w:sz w:val="24"/>
          <w:szCs w:val="24"/>
          <w:lang w:val="ru-RU"/>
        </w:rPr>
        <w:t>запрашивать и получать в установленном порядке от органов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154" w:rsidRPr="009C588A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исполнительной власти и организаций информацию и материалы, необходимые для решения вопросов, входящих в компетенцию </w:t>
      </w:r>
      <w:r w:rsidR="009F3154" w:rsidRPr="000001C8">
        <w:rPr>
          <w:rFonts w:ascii="Times New Roman" w:hAnsi="Times New Roman" w:cs="Times New Roman"/>
          <w:sz w:val="24"/>
          <w:szCs w:val="24"/>
          <w:lang w:val="ru-RU"/>
        </w:rPr>
        <w:t>Учреждения;</w:t>
      </w:r>
    </w:p>
    <w:p w:rsidR="009F3154" w:rsidRPr="009C588A" w:rsidRDefault="009C588A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01C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F3154" w:rsidRPr="009C588A">
        <w:rPr>
          <w:rFonts w:ascii="Times New Roman" w:hAnsi="Times New Roman" w:cs="Times New Roman"/>
          <w:sz w:val="24"/>
          <w:szCs w:val="24"/>
          <w:lang w:val="ru-RU"/>
        </w:rPr>
        <w:t>- приобретать или арендовать имущество, необходимое для осуществления своей деятельности, за счет средств, получаемых в установленном порядке;</w:t>
      </w:r>
    </w:p>
    <w:p w:rsidR="009F3154" w:rsidRPr="009C588A" w:rsidRDefault="009C588A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 w:rsidR="009F3154" w:rsidRPr="009C588A">
        <w:rPr>
          <w:rFonts w:ascii="Times New Roman" w:hAnsi="Times New Roman" w:cs="Times New Roman"/>
          <w:sz w:val="24"/>
          <w:szCs w:val="24"/>
          <w:lang w:val="ru-RU"/>
        </w:rPr>
        <w:t>самостоятельно осуществлять подбор и расстановку кадров, распределять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154" w:rsidRPr="009C588A">
        <w:rPr>
          <w:rFonts w:ascii="Times New Roman" w:hAnsi="Times New Roman" w:cs="Times New Roman"/>
          <w:sz w:val="24"/>
          <w:szCs w:val="24"/>
          <w:lang w:val="ru-RU"/>
        </w:rPr>
        <w:t>должностные обязанности, за исключением случаев, предусмотренных законом;</w:t>
      </w:r>
    </w:p>
    <w:p w:rsidR="009F3154" w:rsidRPr="009C588A" w:rsidRDefault="009C588A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 w:rsidR="009F3154" w:rsidRPr="009C588A">
        <w:rPr>
          <w:rFonts w:ascii="Times New Roman" w:hAnsi="Times New Roman" w:cs="Times New Roman"/>
          <w:sz w:val="24"/>
          <w:szCs w:val="24"/>
          <w:lang w:val="ru-RU"/>
        </w:rPr>
        <w:t>утверждать структуру и штаты Учреждения, устанавливать размеры должностных окладов, надбавок, доплат и других выплат стимулирующего характера в пределах имеющихся финансовых средств и с учетом ограничений, установленных федеральными и областными нормативными правовыми актами;</w:t>
      </w:r>
    </w:p>
    <w:p w:rsidR="009F3154" w:rsidRPr="009C588A" w:rsidRDefault="009C588A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 w:rsidR="009F3154" w:rsidRPr="009C588A">
        <w:rPr>
          <w:rFonts w:ascii="Times New Roman" w:hAnsi="Times New Roman" w:cs="Times New Roman"/>
          <w:sz w:val="24"/>
          <w:szCs w:val="24"/>
          <w:lang w:val="ru-RU"/>
        </w:rPr>
        <w:t>осуществлять внешнеэкономическую деятельность в соответствии с целями, предусмотренными настоящим Уставом, в порядке, установленном федеральным законодательством;</w:t>
      </w:r>
    </w:p>
    <w:p w:rsidR="009F3154" w:rsidRDefault="009C588A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 w:rsidR="009F3154" w:rsidRPr="009C588A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законодательством самостоятельно определять состав и объем сведений, составляющих служебную и (или) коммерческую тайну, а также порядок их защиты.</w:t>
      </w:r>
    </w:p>
    <w:p w:rsidR="009C588A" w:rsidRPr="009C588A" w:rsidRDefault="009C588A" w:rsidP="009C588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88A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осуществляет другие права, соответствующие уставным целям </w:t>
      </w:r>
      <w:r w:rsidRPr="009C588A">
        <w:rPr>
          <w:rFonts w:ascii="Times New Roman" w:hAnsi="Times New Roman" w:cs="Times New Roman"/>
          <w:spacing w:val="10"/>
          <w:sz w:val="24"/>
          <w:szCs w:val="24"/>
          <w:lang w:val="ru-RU"/>
        </w:rPr>
        <w:t>не противоречащие федеральному и областному законодательству.</w:t>
      </w:r>
    </w:p>
    <w:p w:rsidR="009C588A" w:rsidRPr="009C588A" w:rsidRDefault="009C588A" w:rsidP="009C588A">
      <w:pPr>
        <w:pStyle w:val="a3"/>
        <w:jc w:val="both"/>
        <w:rPr>
          <w:rFonts w:ascii="Times New Roman" w:hAnsi="Times New Roman" w:cs="Times New Roman"/>
          <w:spacing w:val="1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ru-RU"/>
        </w:rPr>
        <w:tab/>
      </w:r>
      <w:r w:rsidRPr="009C588A">
        <w:rPr>
          <w:rFonts w:ascii="Times New Roman" w:hAnsi="Times New Roman" w:cs="Times New Roman"/>
          <w:spacing w:val="10"/>
          <w:sz w:val="24"/>
          <w:szCs w:val="24"/>
          <w:lang w:val="ru-RU"/>
        </w:rPr>
        <w:t>5.7. Учреждение обязано:</w:t>
      </w:r>
    </w:p>
    <w:p w:rsidR="009C588A" w:rsidRPr="000001C8" w:rsidRDefault="009C588A" w:rsidP="009C588A">
      <w:pPr>
        <w:pStyle w:val="a3"/>
        <w:jc w:val="both"/>
        <w:rPr>
          <w:rFonts w:asciiTheme="majorHAnsi" w:hAnsiTheme="majorHAnsi" w:cstheme="majorHAnsi"/>
          <w:spacing w:val="3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3"/>
          <w:sz w:val="24"/>
          <w:szCs w:val="24"/>
          <w:lang w:val="ru-RU"/>
        </w:rPr>
        <w:tab/>
        <w:t xml:space="preserve">- </w:t>
      </w:r>
      <w:r w:rsidRPr="000001C8">
        <w:rPr>
          <w:rFonts w:asciiTheme="majorHAnsi" w:hAnsiTheme="majorHAnsi" w:cstheme="majorHAnsi"/>
          <w:spacing w:val="33"/>
          <w:sz w:val="24"/>
          <w:szCs w:val="24"/>
          <w:lang w:val="ru-RU"/>
        </w:rPr>
        <w:t xml:space="preserve">представлять достоверную информацию о своей деятельности </w:t>
      </w:r>
      <w:r w:rsidRPr="000001C8">
        <w:rPr>
          <w:rFonts w:asciiTheme="majorHAnsi" w:hAnsiTheme="majorHAnsi" w:cstheme="majorHAnsi"/>
          <w:spacing w:val="13"/>
          <w:sz w:val="24"/>
          <w:szCs w:val="24"/>
          <w:lang w:val="ru-RU"/>
        </w:rPr>
        <w:t xml:space="preserve">Администрации и другим органам, уполномоченным на осуществление контроля </w:t>
      </w:r>
      <w:r w:rsidRPr="000001C8">
        <w:rPr>
          <w:rFonts w:asciiTheme="majorHAnsi" w:hAnsiTheme="majorHAnsi" w:cstheme="majorHAnsi"/>
          <w:spacing w:val="10"/>
          <w:sz w:val="24"/>
          <w:szCs w:val="24"/>
          <w:lang w:val="ru-RU"/>
        </w:rPr>
        <w:t>надзора в соответствии с федеральным и областным законодательством;</w:t>
      </w:r>
    </w:p>
    <w:p w:rsidR="009C588A" w:rsidRPr="000001C8" w:rsidRDefault="009C588A" w:rsidP="009C588A">
      <w:pPr>
        <w:pStyle w:val="a3"/>
        <w:jc w:val="both"/>
        <w:rPr>
          <w:rFonts w:asciiTheme="majorHAnsi" w:hAnsiTheme="majorHAnsi" w:cstheme="majorHAnsi"/>
          <w:spacing w:val="13"/>
          <w:sz w:val="24"/>
          <w:szCs w:val="24"/>
          <w:lang w:val="ru-RU"/>
        </w:rPr>
      </w:pPr>
      <w:r w:rsidRPr="000001C8">
        <w:rPr>
          <w:rFonts w:asciiTheme="majorHAnsi" w:hAnsiTheme="majorHAnsi" w:cstheme="majorHAnsi"/>
          <w:spacing w:val="13"/>
          <w:sz w:val="24"/>
          <w:szCs w:val="24"/>
          <w:lang w:val="ru-RU"/>
        </w:rPr>
        <w:tab/>
        <w:t xml:space="preserve">- осуществлять налоговый и бухгалтерский учет, составлять статистическую </w:t>
      </w:r>
      <w:r w:rsidRPr="000001C8">
        <w:rPr>
          <w:rFonts w:asciiTheme="majorHAnsi" w:hAnsiTheme="majorHAnsi" w:cstheme="majorHAnsi"/>
          <w:spacing w:val="23"/>
          <w:sz w:val="24"/>
          <w:szCs w:val="24"/>
          <w:lang w:val="ru-RU"/>
        </w:rPr>
        <w:t xml:space="preserve">отчетность в порядке и сроки, установленные федеральными и областным </w:t>
      </w:r>
      <w:r w:rsidRPr="000001C8">
        <w:rPr>
          <w:rFonts w:asciiTheme="majorHAnsi" w:hAnsiTheme="majorHAnsi" w:cstheme="majorHAnsi"/>
          <w:spacing w:val="12"/>
          <w:sz w:val="24"/>
          <w:szCs w:val="24"/>
          <w:lang w:val="ru-RU"/>
        </w:rPr>
        <w:t>правовыми актами;</w:t>
      </w:r>
    </w:p>
    <w:p w:rsidR="009C588A" w:rsidRPr="000001C8" w:rsidRDefault="009C588A" w:rsidP="009C588A">
      <w:pPr>
        <w:pStyle w:val="a3"/>
        <w:jc w:val="both"/>
        <w:rPr>
          <w:rFonts w:asciiTheme="majorHAnsi" w:hAnsiTheme="majorHAnsi" w:cstheme="majorHAnsi"/>
          <w:spacing w:val="24"/>
          <w:sz w:val="24"/>
          <w:szCs w:val="24"/>
          <w:lang w:val="ru-RU"/>
        </w:rPr>
      </w:pPr>
      <w:r w:rsidRPr="000001C8">
        <w:rPr>
          <w:rFonts w:asciiTheme="majorHAnsi" w:hAnsiTheme="majorHAnsi" w:cstheme="majorHAnsi"/>
          <w:spacing w:val="24"/>
          <w:sz w:val="24"/>
          <w:szCs w:val="24"/>
          <w:lang w:val="ru-RU"/>
        </w:rPr>
        <w:tab/>
        <w:t xml:space="preserve">- обеспечивать работникам </w:t>
      </w:r>
      <w:r w:rsidR="00817C66" w:rsidRPr="000001C8">
        <w:rPr>
          <w:rFonts w:asciiTheme="majorHAnsi" w:hAnsiTheme="majorHAnsi" w:cstheme="majorHAnsi"/>
          <w:spacing w:val="24"/>
          <w:sz w:val="24"/>
          <w:szCs w:val="24"/>
          <w:lang w:val="ru-RU"/>
        </w:rPr>
        <w:t>Учреждения,</w:t>
      </w:r>
      <w:r w:rsidRPr="000001C8">
        <w:rPr>
          <w:rFonts w:asciiTheme="majorHAnsi" w:hAnsiTheme="majorHAnsi" w:cstheme="majorHAnsi"/>
          <w:spacing w:val="24"/>
          <w:sz w:val="24"/>
          <w:szCs w:val="24"/>
          <w:lang w:val="ru-RU"/>
        </w:rPr>
        <w:t xml:space="preserve"> надлежащие материальные </w:t>
      </w:r>
      <w:r w:rsidRPr="000001C8">
        <w:rPr>
          <w:rFonts w:asciiTheme="majorHAnsi" w:hAnsiTheme="majorHAnsi" w:cstheme="majorHAnsi"/>
          <w:spacing w:val="30"/>
          <w:sz w:val="24"/>
          <w:szCs w:val="24"/>
          <w:lang w:val="ru-RU"/>
        </w:rPr>
        <w:t xml:space="preserve">социально-бытовые условия, а также безопасные условия труда и нести </w:t>
      </w:r>
      <w:r w:rsidRPr="000001C8">
        <w:rPr>
          <w:rFonts w:asciiTheme="majorHAnsi" w:hAnsiTheme="majorHAnsi" w:cstheme="majorHAnsi"/>
          <w:spacing w:val="21"/>
          <w:sz w:val="24"/>
          <w:szCs w:val="24"/>
          <w:lang w:val="ru-RU"/>
        </w:rPr>
        <w:t xml:space="preserve">ответственность в установленном порядке за ущерб, причиненный их жизни </w:t>
      </w:r>
      <w:r w:rsidRPr="000001C8">
        <w:rPr>
          <w:rFonts w:asciiTheme="majorHAnsi" w:hAnsiTheme="majorHAnsi" w:cstheme="majorHAnsi"/>
          <w:sz w:val="24"/>
          <w:szCs w:val="24"/>
          <w:lang w:val="ru-RU"/>
        </w:rPr>
        <w:t>здоровью;</w:t>
      </w:r>
    </w:p>
    <w:p w:rsidR="009C588A" w:rsidRPr="000001C8" w:rsidRDefault="009C588A" w:rsidP="009C588A">
      <w:pPr>
        <w:pStyle w:val="a3"/>
        <w:jc w:val="both"/>
        <w:rPr>
          <w:rFonts w:asciiTheme="majorHAnsi" w:hAnsiTheme="majorHAnsi" w:cstheme="majorHAnsi"/>
          <w:spacing w:val="20"/>
          <w:sz w:val="24"/>
          <w:szCs w:val="24"/>
          <w:lang w:val="ru-RU"/>
        </w:rPr>
      </w:pPr>
      <w:r w:rsidRPr="000001C8">
        <w:rPr>
          <w:rFonts w:asciiTheme="majorHAnsi" w:hAnsiTheme="majorHAnsi" w:cstheme="majorHAnsi"/>
          <w:spacing w:val="20"/>
          <w:sz w:val="24"/>
          <w:szCs w:val="24"/>
          <w:lang w:val="ru-RU"/>
        </w:rPr>
        <w:tab/>
        <w:t xml:space="preserve">- обеспечивать в установленном порядке </w:t>
      </w:r>
      <w:r w:rsidR="00817C66" w:rsidRPr="000001C8">
        <w:rPr>
          <w:rFonts w:asciiTheme="majorHAnsi" w:hAnsiTheme="majorHAnsi" w:cstheme="majorHAnsi"/>
          <w:spacing w:val="20"/>
          <w:sz w:val="24"/>
          <w:szCs w:val="24"/>
          <w:lang w:val="ru-RU"/>
        </w:rPr>
        <w:t>профессиональную переподготовку и</w:t>
      </w:r>
      <w:r w:rsidRPr="000001C8">
        <w:rPr>
          <w:rFonts w:asciiTheme="majorHAnsi" w:hAnsiTheme="majorHAnsi" w:cstheme="majorHAnsi"/>
          <w:spacing w:val="20"/>
          <w:sz w:val="24"/>
          <w:szCs w:val="24"/>
          <w:lang w:val="ru-RU"/>
        </w:rPr>
        <w:t xml:space="preserve"> </w:t>
      </w:r>
      <w:r w:rsidRPr="000001C8">
        <w:rPr>
          <w:rFonts w:asciiTheme="majorHAnsi" w:hAnsiTheme="majorHAnsi" w:cstheme="majorHAnsi"/>
          <w:sz w:val="24"/>
          <w:szCs w:val="24"/>
          <w:lang w:val="ru-RU"/>
        </w:rPr>
        <w:t>повышение квалификации работников Учреждения;</w:t>
      </w:r>
    </w:p>
    <w:p w:rsidR="009C588A" w:rsidRPr="000001C8" w:rsidRDefault="009C588A" w:rsidP="009C588A">
      <w:pPr>
        <w:pStyle w:val="a3"/>
        <w:jc w:val="both"/>
        <w:rPr>
          <w:rFonts w:asciiTheme="majorHAnsi" w:hAnsiTheme="majorHAnsi" w:cstheme="majorHAnsi"/>
          <w:spacing w:val="21"/>
          <w:sz w:val="24"/>
          <w:szCs w:val="24"/>
          <w:lang w:val="ru-RU"/>
        </w:rPr>
      </w:pPr>
      <w:r w:rsidRPr="000001C8">
        <w:rPr>
          <w:rFonts w:asciiTheme="majorHAnsi" w:hAnsiTheme="majorHAnsi" w:cstheme="majorHAnsi"/>
          <w:spacing w:val="21"/>
          <w:sz w:val="24"/>
          <w:szCs w:val="24"/>
          <w:lang w:val="ru-RU"/>
        </w:rPr>
        <w:tab/>
        <w:t xml:space="preserve">- осуществлять социальное, медицинское и иные виды обязательного </w:t>
      </w:r>
      <w:r w:rsidRPr="000001C8">
        <w:rPr>
          <w:rFonts w:asciiTheme="majorHAnsi" w:hAnsiTheme="majorHAnsi" w:cstheme="majorHAnsi"/>
          <w:spacing w:val="12"/>
          <w:sz w:val="24"/>
          <w:szCs w:val="24"/>
          <w:lang w:val="ru-RU"/>
        </w:rPr>
        <w:t>страхования работников Учреждения;</w:t>
      </w:r>
    </w:p>
    <w:p w:rsidR="009C588A" w:rsidRPr="000001C8" w:rsidRDefault="009C588A" w:rsidP="009C588A">
      <w:pPr>
        <w:pStyle w:val="a3"/>
        <w:jc w:val="both"/>
        <w:rPr>
          <w:rFonts w:asciiTheme="majorHAnsi" w:hAnsiTheme="majorHAnsi" w:cstheme="majorHAnsi"/>
          <w:spacing w:val="25"/>
          <w:sz w:val="24"/>
          <w:szCs w:val="24"/>
          <w:lang w:val="ru-RU"/>
        </w:rPr>
      </w:pPr>
      <w:r w:rsidRPr="000001C8">
        <w:rPr>
          <w:rFonts w:asciiTheme="majorHAnsi" w:hAnsiTheme="majorHAnsi" w:cstheme="majorHAnsi"/>
          <w:spacing w:val="25"/>
          <w:sz w:val="24"/>
          <w:szCs w:val="24"/>
          <w:lang w:val="ru-RU"/>
        </w:rPr>
        <w:tab/>
        <w:t xml:space="preserve">- обеспечивать своевременно и в полном объеме выплату работникам </w:t>
      </w:r>
      <w:r w:rsidRPr="000001C8">
        <w:rPr>
          <w:rFonts w:asciiTheme="majorHAnsi" w:hAnsiTheme="majorHAnsi" w:cstheme="majorHAnsi"/>
          <w:spacing w:val="8"/>
          <w:sz w:val="24"/>
          <w:szCs w:val="24"/>
          <w:lang w:val="ru-RU"/>
        </w:rPr>
        <w:t>заработной платы;</w:t>
      </w:r>
    </w:p>
    <w:p w:rsidR="009C588A" w:rsidRPr="000001C8" w:rsidRDefault="009C588A" w:rsidP="009C588A">
      <w:pPr>
        <w:pStyle w:val="a3"/>
        <w:jc w:val="both"/>
        <w:rPr>
          <w:rFonts w:asciiTheme="majorHAnsi" w:hAnsiTheme="majorHAnsi" w:cstheme="majorHAnsi"/>
          <w:spacing w:val="24"/>
          <w:sz w:val="24"/>
          <w:szCs w:val="24"/>
          <w:lang w:val="ru-RU"/>
        </w:rPr>
      </w:pPr>
      <w:r w:rsidRPr="000001C8">
        <w:rPr>
          <w:rFonts w:asciiTheme="majorHAnsi" w:hAnsiTheme="majorHAnsi" w:cstheme="majorHAnsi"/>
          <w:spacing w:val="24"/>
          <w:sz w:val="24"/>
          <w:szCs w:val="24"/>
          <w:lang w:val="ru-RU"/>
        </w:rPr>
        <w:tab/>
        <w:t xml:space="preserve">- обеспечивать сохранность, эффективное и целевое использован, </w:t>
      </w:r>
      <w:r w:rsidRPr="000001C8">
        <w:rPr>
          <w:rFonts w:asciiTheme="majorHAnsi" w:hAnsiTheme="majorHAnsi" w:cstheme="majorHAnsi"/>
          <w:spacing w:val="12"/>
          <w:sz w:val="24"/>
          <w:szCs w:val="24"/>
          <w:lang w:val="ru-RU"/>
        </w:rPr>
        <w:t>имущества, закрепленного за ним на праве оперативного управления;</w:t>
      </w:r>
    </w:p>
    <w:p w:rsidR="009C588A" w:rsidRPr="000001C8" w:rsidRDefault="009C588A" w:rsidP="009C588A">
      <w:pPr>
        <w:pStyle w:val="a3"/>
        <w:jc w:val="both"/>
        <w:rPr>
          <w:rFonts w:asciiTheme="majorHAnsi" w:hAnsiTheme="majorHAnsi" w:cstheme="majorHAnsi"/>
          <w:spacing w:val="31"/>
          <w:sz w:val="24"/>
          <w:szCs w:val="24"/>
          <w:lang w:val="ru-RU"/>
        </w:rPr>
      </w:pPr>
      <w:r w:rsidRPr="000001C8">
        <w:rPr>
          <w:rFonts w:asciiTheme="majorHAnsi" w:hAnsiTheme="majorHAnsi" w:cstheme="majorHAnsi"/>
          <w:spacing w:val="31"/>
          <w:sz w:val="24"/>
          <w:szCs w:val="24"/>
          <w:lang w:val="ru-RU"/>
        </w:rPr>
        <w:lastRenderedPageBreak/>
        <w:tab/>
        <w:t xml:space="preserve">- своевременно уплачивать налоги и сборы в порядке и размера </w:t>
      </w:r>
      <w:r w:rsidRPr="000001C8">
        <w:rPr>
          <w:rFonts w:asciiTheme="majorHAnsi" w:hAnsiTheme="majorHAnsi" w:cstheme="majorHAnsi"/>
          <w:spacing w:val="9"/>
          <w:sz w:val="24"/>
          <w:szCs w:val="24"/>
          <w:lang w:val="ru-RU"/>
        </w:rPr>
        <w:t>определяемых федеральным и областным законодательством.</w:t>
      </w:r>
    </w:p>
    <w:p w:rsidR="009C588A" w:rsidRPr="000001C8" w:rsidRDefault="004B7888" w:rsidP="009C588A">
      <w:pPr>
        <w:pStyle w:val="a3"/>
        <w:jc w:val="both"/>
        <w:rPr>
          <w:rFonts w:asciiTheme="majorHAnsi" w:hAnsiTheme="majorHAnsi" w:cstheme="majorHAnsi"/>
          <w:spacing w:val="16"/>
          <w:sz w:val="24"/>
          <w:szCs w:val="24"/>
          <w:lang w:val="ru-RU"/>
        </w:rPr>
      </w:pPr>
      <w:r w:rsidRPr="000001C8">
        <w:rPr>
          <w:rFonts w:asciiTheme="majorHAnsi" w:hAnsiTheme="majorHAnsi" w:cstheme="majorHAnsi"/>
          <w:spacing w:val="16"/>
          <w:sz w:val="24"/>
          <w:szCs w:val="24"/>
          <w:lang w:val="ru-RU"/>
        </w:rPr>
        <w:tab/>
      </w:r>
      <w:r w:rsidR="009C588A" w:rsidRPr="000001C8">
        <w:rPr>
          <w:rFonts w:asciiTheme="majorHAnsi" w:hAnsiTheme="majorHAnsi" w:cstheme="majorHAnsi"/>
          <w:spacing w:val="16"/>
          <w:sz w:val="24"/>
          <w:szCs w:val="24"/>
          <w:lang w:val="ru-RU"/>
        </w:rPr>
        <w:t>5.8. Учреждение осуществляет мероприятия по мобилизационной подготов</w:t>
      </w:r>
      <w:r w:rsidRPr="000001C8">
        <w:rPr>
          <w:rFonts w:asciiTheme="majorHAnsi" w:hAnsiTheme="majorHAnsi" w:cstheme="majorHAnsi"/>
          <w:spacing w:val="16"/>
          <w:sz w:val="24"/>
          <w:szCs w:val="24"/>
          <w:lang w:val="ru-RU"/>
        </w:rPr>
        <w:t xml:space="preserve">ке и </w:t>
      </w:r>
    </w:p>
    <w:p w:rsidR="009C588A" w:rsidRPr="000001C8" w:rsidRDefault="009C588A" w:rsidP="009C588A">
      <w:pPr>
        <w:pStyle w:val="a3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0001C8">
        <w:rPr>
          <w:rFonts w:asciiTheme="majorHAnsi" w:hAnsiTheme="majorHAnsi" w:cstheme="majorHAnsi"/>
          <w:sz w:val="24"/>
          <w:szCs w:val="24"/>
          <w:lang w:val="ru-RU"/>
        </w:rPr>
        <w:t>гражданской обороне, по обязательному уче</w:t>
      </w:r>
      <w:r w:rsidR="004B7888" w:rsidRPr="000001C8">
        <w:rPr>
          <w:rFonts w:asciiTheme="majorHAnsi" w:hAnsiTheme="majorHAnsi" w:cstheme="majorHAnsi"/>
          <w:sz w:val="24"/>
          <w:szCs w:val="24"/>
          <w:lang w:val="ru-RU"/>
        </w:rPr>
        <w:t xml:space="preserve">ту и бронированию военнообязанных в </w:t>
      </w:r>
      <w:r w:rsidRPr="000001C8">
        <w:rPr>
          <w:rFonts w:asciiTheme="majorHAnsi" w:hAnsiTheme="majorHAnsi" w:cstheme="majorHAnsi"/>
          <w:sz w:val="24"/>
          <w:szCs w:val="24"/>
          <w:lang w:val="ru-RU"/>
        </w:rPr>
        <w:t>соответствии с федеральным законодательством.</w:t>
      </w:r>
    </w:p>
    <w:p w:rsidR="009C588A" w:rsidRDefault="004B7888" w:rsidP="009C588A">
      <w:pPr>
        <w:pStyle w:val="a3"/>
        <w:jc w:val="both"/>
        <w:rPr>
          <w:rFonts w:ascii="Times New Roman" w:hAnsi="Times New Roman" w:cs="Times New Roman"/>
          <w:spacing w:val="10"/>
          <w:sz w:val="24"/>
          <w:szCs w:val="24"/>
          <w:lang w:val="ru-RU"/>
        </w:rPr>
      </w:pPr>
      <w:r w:rsidRPr="000001C8">
        <w:rPr>
          <w:rFonts w:asciiTheme="majorHAnsi" w:hAnsiTheme="majorHAnsi" w:cstheme="majorHAnsi"/>
          <w:spacing w:val="23"/>
          <w:sz w:val="24"/>
          <w:szCs w:val="24"/>
          <w:lang w:val="ru-RU"/>
        </w:rPr>
        <w:tab/>
      </w:r>
      <w:r w:rsidR="009C588A" w:rsidRPr="000001C8">
        <w:rPr>
          <w:rFonts w:asciiTheme="majorHAnsi" w:hAnsiTheme="majorHAnsi" w:cstheme="majorHAnsi"/>
          <w:spacing w:val="23"/>
          <w:sz w:val="24"/>
          <w:szCs w:val="24"/>
          <w:lang w:val="ru-RU"/>
        </w:rPr>
        <w:t>5.9. Учреждение несет ответственн</w:t>
      </w:r>
      <w:r w:rsidRPr="000001C8">
        <w:rPr>
          <w:rFonts w:asciiTheme="majorHAnsi" w:hAnsiTheme="majorHAnsi" w:cstheme="majorHAnsi"/>
          <w:spacing w:val="23"/>
          <w:sz w:val="24"/>
          <w:szCs w:val="24"/>
          <w:lang w:val="ru-RU"/>
        </w:rPr>
        <w:t>ость в соответствии с федеральным</w:t>
      </w:r>
      <w:r w:rsidR="009C588A" w:rsidRPr="000001C8">
        <w:rPr>
          <w:rFonts w:asciiTheme="majorHAnsi" w:hAnsiTheme="majorHAnsi" w:cstheme="majorHAnsi"/>
          <w:spacing w:val="23"/>
          <w:sz w:val="24"/>
          <w:szCs w:val="24"/>
          <w:lang w:val="ru-RU"/>
        </w:rPr>
        <w:t xml:space="preserve"> </w:t>
      </w:r>
      <w:r w:rsidR="009C588A" w:rsidRPr="000001C8">
        <w:rPr>
          <w:rFonts w:asciiTheme="majorHAnsi" w:hAnsiTheme="majorHAnsi" w:cstheme="majorHAnsi"/>
          <w:spacing w:val="13"/>
          <w:sz w:val="24"/>
          <w:szCs w:val="24"/>
          <w:lang w:val="ru-RU"/>
        </w:rPr>
        <w:t>законодательством за нарушение договорных, расчетных, бюджетных и налогов</w:t>
      </w:r>
      <w:r w:rsidRPr="000001C8">
        <w:rPr>
          <w:rFonts w:asciiTheme="majorHAnsi" w:hAnsiTheme="majorHAnsi" w:cstheme="majorHAnsi"/>
          <w:spacing w:val="13"/>
          <w:sz w:val="24"/>
          <w:szCs w:val="24"/>
          <w:lang w:val="ru-RU"/>
        </w:rPr>
        <w:t>ых</w:t>
      </w:r>
      <w:r w:rsidR="009C588A" w:rsidRPr="009C588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C588A" w:rsidRPr="009C588A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обязательств, а </w:t>
      </w:r>
      <w:r w:rsidRPr="009C588A">
        <w:rPr>
          <w:rFonts w:ascii="Times New Roman" w:hAnsi="Times New Roman" w:cs="Times New Roman"/>
          <w:spacing w:val="11"/>
          <w:sz w:val="24"/>
          <w:szCs w:val="24"/>
          <w:lang w:val="ru-RU"/>
        </w:rPr>
        <w:t>равно других правил осуществления хозяйственной деятельност</w:t>
      </w:r>
      <w:r>
        <w:rPr>
          <w:rFonts w:ascii="Times New Roman" w:hAnsi="Times New Roman" w:cs="Times New Roman"/>
          <w:spacing w:val="11"/>
          <w:sz w:val="24"/>
          <w:szCs w:val="24"/>
          <w:lang w:val="ru-RU"/>
        </w:rPr>
        <w:t>и,</w:t>
      </w:r>
      <w:r w:rsidR="009C588A" w:rsidRPr="009C588A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9C588A" w:rsidRPr="009C588A">
        <w:rPr>
          <w:rFonts w:ascii="Times New Roman" w:hAnsi="Times New Roman" w:cs="Times New Roman"/>
          <w:spacing w:val="10"/>
          <w:sz w:val="24"/>
          <w:szCs w:val="24"/>
          <w:lang w:val="ru-RU"/>
        </w:rPr>
        <w:t>установленных федеральным законодательством.</w:t>
      </w:r>
    </w:p>
    <w:p w:rsidR="004B7888" w:rsidRPr="009C588A" w:rsidRDefault="004B7888" w:rsidP="009C588A">
      <w:pPr>
        <w:pStyle w:val="a3"/>
        <w:jc w:val="both"/>
        <w:rPr>
          <w:rFonts w:ascii="Times New Roman" w:hAnsi="Times New Roman" w:cs="Times New Roman"/>
          <w:spacing w:val="23"/>
          <w:sz w:val="24"/>
          <w:szCs w:val="24"/>
          <w:lang w:val="ru-RU"/>
        </w:rPr>
      </w:pPr>
    </w:p>
    <w:p w:rsidR="009C588A" w:rsidRPr="000001C8" w:rsidRDefault="004B7888" w:rsidP="00BE2CCB">
      <w:pPr>
        <w:jc w:val="center"/>
        <w:rPr>
          <w:rFonts w:asciiTheme="majorHAnsi" w:hAnsiTheme="majorHAnsi" w:cstheme="majorHAnsi"/>
          <w:b/>
          <w:sz w:val="24"/>
          <w:szCs w:val="24"/>
          <w:lang w:val="ru-RU"/>
        </w:rPr>
      </w:pPr>
      <w:r w:rsidRPr="000001C8">
        <w:rPr>
          <w:rFonts w:asciiTheme="majorHAnsi" w:hAnsiTheme="majorHAnsi" w:cstheme="majorHAnsi"/>
          <w:b/>
          <w:sz w:val="24"/>
          <w:szCs w:val="24"/>
          <w:lang w:val="ru-RU"/>
        </w:rPr>
        <w:t>6</w:t>
      </w:r>
      <w:r w:rsidR="009C588A" w:rsidRPr="000001C8">
        <w:rPr>
          <w:rFonts w:asciiTheme="majorHAnsi" w:hAnsiTheme="majorHAnsi" w:cstheme="majorHAnsi"/>
          <w:b/>
          <w:sz w:val="24"/>
          <w:szCs w:val="24"/>
          <w:lang w:val="ru-RU"/>
        </w:rPr>
        <w:t>. Руководство и управление Учреждением</w:t>
      </w:r>
    </w:p>
    <w:p w:rsidR="004B7888" w:rsidRPr="009C588A" w:rsidRDefault="004B7888" w:rsidP="004B7888">
      <w:pPr>
        <w:pStyle w:val="a3"/>
        <w:jc w:val="center"/>
        <w:rPr>
          <w:rFonts w:ascii="Times New Roman" w:hAnsi="Times New Roman" w:cs="Times New Roman"/>
          <w:spacing w:val="20"/>
          <w:sz w:val="24"/>
          <w:szCs w:val="24"/>
          <w:lang w:val="ru-RU"/>
        </w:rPr>
      </w:pPr>
    </w:p>
    <w:p w:rsidR="009C588A" w:rsidRPr="009C588A" w:rsidRDefault="004B7888" w:rsidP="009C588A">
      <w:pPr>
        <w:pStyle w:val="a3"/>
        <w:jc w:val="both"/>
        <w:rPr>
          <w:rFonts w:ascii="Times New Roman" w:hAnsi="Times New Roman" w:cs="Times New Roman"/>
          <w:spacing w:val="1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ru-RU"/>
        </w:rPr>
        <w:tab/>
        <w:t>6.1.</w:t>
      </w:r>
      <w:r w:rsidR="009C588A" w:rsidRPr="009C588A">
        <w:rPr>
          <w:rFonts w:ascii="Times New Roman" w:hAnsi="Times New Roman" w:cs="Times New Roman"/>
          <w:spacing w:val="10"/>
          <w:sz w:val="24"/>
          <w:szCs w:val="24"/>
          <w:lang w:val="ru-RU"/>
        </w:rPr>
        <w:t>Непосредственное управление деятельностью Учреждения осуществля</w:t>
      </w:r>
      <w:r>
        <w:rPr>
          <w:rFonts w:ascii="Times New Roman" w:hAnsi="Times New Roman" w:cs="Times New Roman"/>
          <w:spacing w:val="10"/>
          <w:sz w:val="24"/>
          <w:szCs w:val="24"/>
          <w:lang w:val="ru-RU"/>
        </w:rPr>
        <w:t>ет</w:t>
      </w:r>
      <w:r w:rsidR="009C588A" w:rsidRPr="009C588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9C588A" w:rsidRPr="009C58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директор, назначаемый на эту должность и освобождаемый от должности </w:t>
      </w:r>
      <w:r w:rsidR="009C588A" w:rsidRPr="009C588A">
        <w:rPr>
          <w:rFonts w:ascii="Times New Roman" w:hAnsi="Times New Roman" w:cs="Times New Roman"/>
          <w:sz w:val="24"/>
          <w:szCs w:val="24"/>
          <w:lang w:val="ru-RU"/>
        </w:rPr>
        <w:t>решению Администрации.</w:t>
      </w:r>
    </w:p>
    <w:p w:rsidR="009C588A" w:rsidRPr="009C588A" w:rsidRDefault="009C588A" w:rsidP="009C588A">
      <w:pPr>
        <w:pStyle w:val="a3"/>
        <w:jc w:val="both"/>
        <w:rPr>
          <w:rFonts w:ascii="Times New Roman" w:hAnsi="Times New Roman" w:cs="Times New Roman"/>
          <w:spacing w:val="10"/>
          <w:sz w:val="24"/>
          <w:szCs w:val="24"/>
          <w:lang w:val="ru-RU"/>
        </w:rPr>
      </w:pPr>
      <w:r w:rsidRPr="009C588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На основании решения Администрации о назначении на должность и от </w:t>
      </w:r>
      <w:r w:rsidR="004B7888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ее </w:t>
      </w:r>
      <w:r w:rsidRPr="009C588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имени Отраслевым органом с директором Учреждения заключается в </w:t>
      </w:r>
      <w:r w:rsidR="004B7888" w:rsidRPr="009C588A">
        <w:rPr>
          <w:rFonts w:ascii="Times New Roman" w:hAnsi="Times New Roman" w:cs="Times New Roman"/>
          <w:spacing w:val="13"/>
          <w:sz w:val="24"/>
          <w:szCs w:val="24"/>
          <w:lang w:val="ru-RU"/>
        </w:rPr>
        <w:t>письменно</w:t>
      </w:r>
      <w:r w:rsidR="004B7888">
        <w:rPr>
          <w:rFonts w:ascii="Times New Roman" w:hAnsi="Times New Roman" w:cs="Times New Roman"/>
          <w:spacing w:val="13"/>
          <w:sz w:val="24"/>
          <w:szCs w:val="24"/>
          <w:lang w:val="ru-RU"/>
        </w:rPr>
        <w:t>й</w:t>
      </w:r>
      <w:r w:rsidRPr="009C588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C588A">
        <w:rPr>
          <w:rFonts w:ascii="Times New Roman" w:hAnsi="Times New Roman" w:cs="Times New Roman"/>
          <w:spacing w:val="28"/>
          <w:sz w:val="24"/>
          <w:szCs w:val="24"/>
          <w:lang w:val="ru-RU"/>
        </w:rPr>
        <w:t>форме трудовой договор в соответствии с Трудовым кодексом Российск</w:t>
      </w:r>
      <w:r w:rsidR="004B7888">
        <w:rPr>
          <w:rFonts w:ascii="Times New Roman" w:hAnsi="Times New Roman" w:cs="Times New Roman"/>
          <w:spacing w:val="28"/>
          <w:sz w:val="24"/>
          <w:szCs w:val="24"/>
          <w:lang w:val="ru-RU"/>
        </w:rPr>
        <w:t>ой</w:t>
      </w:r>
      <w:r w:rsidRPr="009C588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C588A">
        <w:rPr>
          <w:rFonts w:ascii="Times New Roman" w:hAnsi="Times New Roman" w:cs="Times New Roman"/>
          <w:spacing w:val="12"/>
          <w:sz w:val="24"/>
          <w:szCs w:val="24"/>
          <w:lang w:val="ru-RU"/>
        </w:rPr>
        <w:t>Федерации и типовым трудовым договором.</w:t>
      </w:r>
    </w:p>
    <w:p w:rsidR="004B7888" w:rsidRDefault="004B7888" w:rsidP="004B788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7"/>
          <w:sz w:val="24"/>
          <w:szCs w:val="24"/>
          <w:lang w:val="ru-RU"/>
        </w:rPr>
        <w:tab/>
      </w:r>
      <w:r w:rsidR="009C588A" w:rsidRPr="009C588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Прекращение (расторжение) трудового договора с директором Учрежден </w:t>
      </w:r>
      <w:r w:rsidR="009C588A" w:rsidRPr="009C588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осуществляется по основаниям и в порядке, предусмотренным Трудовым </w:t>
      </w:r>
      <w:r w:rsidRPr="009C588A">
        <w:rPr>
          <w:rFonts w:ascii="Times New Roman" w:hAnsi="Times New Roman" w:cs="Times New Roman"/>
          <w:spacing w:val="10"/>
          <w:sz w:val="24"/>
          <w:szCs w:val="24"/>
          <w:lang w:val="ru-RU"/>
        </w:rPr>
        <w:t>кодексо</w:t>
      </w:r>
      <w:r>
        <w:rPr>
          <w:rFonts w:ascii="Times New Roman" w:hAnsi="Times New Roman" w:cs="Times New Roman"/>
          <w:spacing w:val="10"/>
          <w:sz w:val="24"/>
          <w:szCs w:val="24"/>
          <w:lang w:val="ru-RU"/>
        </w:rPr>
        <w:t>м</w:t>
      </w:r>
      <w:r w:rsidR="009C588A" w:rsidRPr="009C588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9C588A" w:rsidRPr="009C588A">
        <w:rPr>
          <w:rFonts w:ascii="Times New Roman" w:hAnsi="Times New Roman" w:cs="Times New Roman"/>
          <w:spacing w:val="19"/>
          <w:sz w:val="24"/>
          <w:szCs w:val="24"/>
          <w:lang w:val="ru-RU"/>
        </w:rPr>
        <w:t>Российской Федерации и трудовым договором, и оформляется распоряжени</w:t>
      </w:r>
      <w:r>
        <w:rPr>
          <w:rFonts w:ascii="Times New Roman" w:hAnsi="Times New Roman" w:cs="Times New Roman"/>
          <w:spacing w:val="19"/>
          <w:sz w:val="24"/>
          <w:szCs w:val="24"/>
          <w:lang w:val="ru-RU"/>
        </w:rPr>
        <w:t>ем</w:t>
      </w:r>
      <w:r w:rsidR="009C588A" w:rsidRPr="009C588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9C588A" w:rsidRPr="009C588A">
        <w:rPr>
          <w:rFonts w:ascii="Times New Roman" w:hAnsi="Times New Roman" w:cs="Times New Roman"/>
          <w:sz w:val="24"/>
          <w:szCs w:val="24"/>
          <w:lang w:val="ru-RU"/>
        </w:rPr>
        <w:t>Администрации об освобождении (увольнении) от должности.</w:t>
      </w:r>
    </w:p>
    <w:p w:rsidR="004B7888" w:rsidRPr="004B7888" w:rsidRDefault="004B7888" w:rsidP="004B788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9"/>
          <w:sz w:val="24"/>
          <w:szCs w:val="24"/>
          <w:lang w:val="ru-RU"/>
        </w:rPr>
        <w:tab/>
      </w:r>
      <w:r w:rsidRPr="004B7888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6.3. Директор действует от имени Учреждения без доверенности, </w:t>
      </w:r>
      <w:r w:rsidRPr="004B7888">
        <w:rPr>
          <w:rFonts w:ascii="Times New Roman" w:hAnsi="Times New Roman" w:cs="Times New Roman"/>
          <w:sz w:val="24"/>
          <w:szCs w:val="24"/>
          <w:lang w:val="ru-RU"/>
        </w:rPr>
        <w:t xml:space="preserve">добросовестно и разумно представляет его интересы на территории Российской </w:t>
      </w:r>
      <w:r w:rsidRPr="004B7888">
        <w:rPr>
          <w:rFonts w:ascii="Times New Roman" w:hAnsi="Times New Roman" w:cs="Times New Roman"/>
          <w:spacing w:val="2"/>
          <w:sz w:val="24"/>
          <w:szCs w:val="24"/>
          <w:lang w:val="ru-RU"/>
        </w:rPr>
        <w:t>Федерации и за ее пределами.</w:t>
      </w:r>
    </w:p>
    <w:p w:rsidR="004B7888" w:rsidRPr="004B7888" w:rsidRDefault="004B7888" w:rsidP="004B7888">
      <w:pPr>
        <w:pStyle w:val="a3"/>
        <w:jc w:val="both"/>
        <w:rPr>
          <w:rFonts w:ascii="Times New Roman" w:hAnsi="Times New Roman" w:cs="Times New Roman"/>
          <w:spacing w:val="1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ru-RU"/>
        </w:rPr>
        <w:tab/>
      </w:r>
      <w:r w:rsidRPr="004B788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Директор действует на принципе единоначалия по вопросам, отнесенным к его компетенции, и несет персональную ответственность за последствия своих </w:t>
      </w:r>
      <w:r w:rsidRPr="004B788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действий (бездействия), связанных с руководством деятельностью Учреждения, в </w:t>
      </w:r>
      <w:r w:rsidRPr="004B788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соответствии с федеральными законами, иными нормативными правовыми актами </w:t>
      </w:r>
      <w:r w:rsidRPr="004B7888">
        <w:rPr>
          <w:rFonts w:ascii="Times New Roman" w:hAnsi="Times New Roman" w:cs="Times New Roman"/>
          <w:spacing w:val="20"/>
          <w:sz w:val="24"/>
          <w:szCs w:val="24"/>
          <w:lang w:val="ru-RU"/>
        </w:rPr>
        <w:t>Российской Федерации, областным законодательством, настоящим Уставом</w:t>
      </w:r>
      <w:r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B7888">
        <w:rPr>
          <w:rFonts w:ascii="Times New Roman" w:hAnsi="Times New Roman" w:cs="Times New Roman"/>
          <w:spacing w:val="14"/>
          <w:sz w:val="24"/>
          <w:szCs w:val="24"/>
          <w:lang w:val="ru-RU"/>
        </w:rPr>
        <w:t>заключенным с ним трудовым договором.</w:t>
      </w:r>
    </w:p>
    <w:p w:rsidR="004B7888" w:rsidRPr="004B7888" w:rsidRDefault="004B7888" w:rsidP="004B7888">
      <w:pPr>
        <w:pStyle w:val="a3"/>
        <w:jc w:val="both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6"/>
          <w:sz w:val="24"/>
          <w:szCs w:val="24"/>
          <w:lang w:val="ru-RU"/>
        </w:rPr>
        <w:tab/>
      </w:r>
      <w:r w:rsidRPr="004B7888">
        <w:rPr>
          <w:rFonts w:ascii="Times New Roman" w:hAnsi="Times New Roman" w:cs="Times New Roman"/>
          <w:spacing w:val="6"/>
          <w:sz w:val="24"/>
          <w:szCs w:val="24"/>
          <w:lang w:val="ru-RU"/>
        </w:rPr>
        <w:t>6.4. Директор:</w:t>
      </w:r>
    </w:p>
    <w:p w:rsidR="004B7888" w:rsidRPr="004B7888" w:rsidRDefault="004B7888" w:rsidP="004B7888">
      <w:pPr>
        <w:pStyle w:val="a3"/>
        <w:jc w:val="both"/>
        <w:rPr>
          <w:rFonts w:ascii="Times New Roman" w:hAnsi="Times New Roman" w:cs="Times New Roman"/>
          <w:spacing w:val="1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1"/>
          <w:sz w:val="24"/>
          <w:szCs w:val="24"/>
          <w:lang w:val="ru-RU"/>
        </w:rPr>
        <w:tab/>
        <w:t xml:space="preserve">- </w:t>
      </w:r>
      <w:r w:rsidRPr="004B7888">
        <w:rPr>
          <w:rFonts w:ascii="Times New Roman" w:hAnsi="Times New Roman" w:cs="Times New Roman"/>
          <w:spacing w:val="11"/>
          <w:sz w:val="24"/>
          <w:szCs w:val="24"/>
          <w:lang w:val="ru-RU"/>
        </w:rPr>
        <w:t>планирует, организует и контролирует работу Учреждения;</w:t>
      </w:r>
    </w:p>
    <w:p w:rsidR="004B7888" w:rsidRPr="004B7888" w:rsidRDefault="004B7888" w:rsidP="004B7888">
      <w:pPr>
        <w:pStyle w:val="a3"/>
        <w:jc w:val="both"/>
        <w:rPr>
          <w:rFonts w:ascii="Times New Roman" w:hAnsi="Times New Roman" w:cs="Times New Roman"/>
          <w:spacing w:val="17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7"/>
          <w:sz w:val="24"/>
          <w:szCs w:val="24"/>
          <w:lang w:val="ru-RU"/>
        </w:rPr>
        <w:tab/>
        <w:t xml:space="preserve">- </w:t>
      </w:r>
      <w:r w:rsidRPr="004B7888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распоряжается имуществом Учреждения в пределах, установленных </w:t>
      </w:r>
      <w:r w:rsidRPr="004B788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федеральным и областным законодательством и настоящим Уставом, заключает от </w:t>
      </w:r>
      <w:r w:rsidRPr="004B7888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имени Учреждения договоры, выдает доверенности. Доверенности на получение </w:t>
      </w:r>
      <w:r w:rsidRPr="004B788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или выдачу денег и других имущественных ценностей дополнительно </w:t>
      </w:r>
      <w:r w:rsidRPr="004B7888">
        <w:rPr>
          <w:rFonts w:ascii="Times New Roman" w:hAnsi="Times New Roman" w:cs="Times New Roman"/>
          <w:spacing w:val="6"/>
          <w:sz w:val="24"/>
          <w:szCs w:val="24"/>
          <w:lang w:val="ru-RU"/>
        </w:rPr>
        <w:t>подписываются главным бухгалтером;</w:t>
      </w:r>
    </w:p>
    <w:p w:rsidR="004B7888" w:rsidRPr="004B7888" w:rsidRDefault="00035B5B" w:rsidP="004B7888">
      <w:pPr>
        <w:pStyle w:val="a3"/>
        <w:jc w:val="both"/>
        <w:rPr>
          <w:rFonts w:ascii="Times New Roman" w:hAnsi="Times New Roman" w:cs="Times New Roman"/>
          <w:spacing w:val="4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4"/>
          <w:sz w:val="24"/>
          <w:szCs w:val="24"/>
          <w:lang w:val="ru-RU"/>
        </w:rPr>
        <w:tab/>
        <w:t xml:space="preserve">- </w:t>
      </w:r>
      <w:r w:rsidR="004B7888" w:rsidRPr="004B788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является распорядителем средств, открывает лицевые счета в финансовом </w:t>
      </w:r>
      <w:r w:rsidR="004B7888" w:rsidRPr="004B788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органе Смоленской области и в территориальном органе Федерального </w:t>
      </w:r>
      <w:r w:rsidR="004B7888" w:rsidRPr="004B788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казначейства, подписывает финансовые и иные документы, касающиеся уставной </w:t>
      </w:r>
      <w:r w:rsidR="004B7888" w:rsidRPr="004B7888">
        <w:rPr>
          <w:rFonts w:ascii="Times New Roman" w:hAnsi="Times New Roman" w:cs="Times New Roman"/>
          <w:spacing w:val="6"/>
          <w:sz w:val="24"/>
          <w:szCs w:val="24"/>
          <w:lang w:val="ru-RU"/>
        </w:rPr>
        <w:t>деятельности Учреждения;</w:t>
      </w:r>
    </w:p>
    <w:p w:rsidR="004B7888" w:rsidRPr="004B7888" w:rsidRDefault="00035B5B" w:rsidP="004B7888">
      <w:pPr>
        <w:pStyle w:val="a3"/>
        <w:jc w:val="both"/>
        <w:rPr>
          <w:rFonts w:ascii="Times New Roman" w:hAnsi="Times New Roman" w:cs="Times New Roman"/>
          <w:spacing w:val="1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ab/>
        <w:t xml:space="preserve">- </w:t>
      </w:r>
      <w:r w:rsidR="004B7888" w:rsidRPr="004B788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утверждает структуру и штаты Учреждения, устанавливает работникам </w:t>
      </w:r>
      <w:r w:rsidR="004B7888" w:rsidRPr="004B788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размеры окладов (должностных окладов), надбавок, доплат к ним и других выплат </w:t>
      </w:r>
      <w:r w:rsidR="004B7888" w:rsidRPr="004B7888">
        <w:rPr>
          <w:rFonts w:ascii="Times New Roman" w:hAnsi="Times New Roman" w:cs="Times New Roman"/>
          <w:spacing w:val="8"/>
          <w:sz w:val="24"/>
          <w:szCs w:val="24"/>
          <w:lang w:val="ru-RU"/>
        </w:rPr>
        <w:t>стимулирующего характера;</w:t>
      </w:r>
    </w:p>
    <w:p w:rsidR="004B7888" w:rsidRPr="004B7888" w:rsidRDefault="00035B5B" w:rsidP="004B7888">
      <w:pPr>
        <w:pStyle w:val="a3"/>
        <w:jc w:val="both"/>
        <w:rPr>
          <w:rFonts w:ascii="Times New Roman" w:hAnsi="Times New Roman" w:cs="Times New Roman"/>
          <w:spacing w:val="1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6"/>
          <w:sz w:val="24"/>
          <w:szCs w:val="24"/>
          <w:lang w:val="ru-RU"/>
        </w:rPr>
        <w:tab/>
        <w:t xml:space="preserve">- </w:t>
      </w:r>
      <w:r w:rsidR="004B7888" w:rsidRPr="004B7888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издает приказы, отдает распоряжения и указания, обязательные для </w:t>
      </w:r>
      <w:r w:rsidR="004B7888" w:rsidRPr="004B7888">
        <w:rPr>
          <w:rFonts w:ascii="Times New Roman" w:hAnsi="Times New Roman" w:cs="Times New Roman"/>
          <w:spacing w:val="8"/>
          <w:sz w:val="24"/>
          <w:szCs w:val="24"/>
          <w:lang w:val="ru-RU"/>
        </w:rPr>
        <w:t>исполнения всеми работниками Учреждения;</w:t>
      </w:r>
    </w:p>
    <w:p w:rsidR="004B7888" w:rsidRPr="004B7888" w:rsidRDefault="00035B5B" w:rsidP="004B7888">
      <w:pPr>
        <w:pStyle w:val="a3"/>
        <w:jc w:val="both"/>
        <w:rPr>
          <w:rFonts w:ascii="Times New Roman" w:hAnsi="Times New Roman" w:cs="Times New Roman"/>
          <w:spacing w:val="1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ru-RU"/>
        </w:rPr>
        <w:tab/>
        <w:t xml:space="preserve">- </w:t>
      </w:r>
      <w:r w:rsidR="004B7888" w:rsidRPr="004B7888">
        <w:rPr>
          <w:rFonts w:ascii="Times New Roman" w:hAnsi="Times New Roman" w:cs="Times New Roman"/>
          <w:spacing w:val="12"/>
          <w:sz w:val="24"/>
          <w:szCs w:val="24"/>
          <w:lang w:val="ru-RU"/>
        </w:rPr>
        <w:t>осуществляет прием на работу работников Учреждения, заключает, изменят</w:t>
      </w:r>
      <w:r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4B7888" w:rsidRPr="004B7888">
        <w:rPr>
          <w:rFonts w:ascii="Times New Roman" w:hAnsi="Times New Roman" w:cs="Times New Roman"/>
          <w:spacing w:val="12"/>
          <w:sz w:val="24"/>
          <w:szCs w:val="24"/>
          <w:lang w:val="ru-RU"/>
        </w:rPr>
        <w:t>прекращает с ними трудовые договоры;</w:t>
      </w:r>
    </w:p>
    <w:p w:rsidR="004B7888" w:rsidRPr="00035B5B" w:rsidRDefault="00035B5B" w:rsidP="004B7888">
      <w:pPr>
        <w:pStyle w:val="a3"/>
        <w:jc w:val="both"/>
        <w:rPr>
          <w:rFonts w:ascii="Times New Roman" w:hAnsi="Times New Roman" w:cs="Times New Roman"/>
          <w:spacing w:val="3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0"/>
          <w:sz w:val="24"/>
          <w:szCs w:val="24"/>
          <w:lang w:val="ru-RU"/>
        </w:rPr>
        <w:tab/>
        <w:t xml:space="preserve">- </w:t>
      </w:r>
      <w:r w:rsidR="004B7888" w:rsidRPr="004B7888">
        <w:rPr>
          <w:rFonts w:ascii="Times New Roman" w:hAnsi="Times New Roman" w:cs="Times New Roman"/>
          <w:spacing w:val="30"/>
          <w:sz w:val="24"/>
          <w:szCs w:val="24"/>
          <w:lang w:val="ru-RU"/>
        </w:rPr>
        <w:t>утверждает правила внутреннего трудового распорядка, положения</w:t>
      </w:r>
      <w:r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4B7888" w:rsidRPr="004B788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структурных подразделениях Учреждения, должностные инструкции работников </w:t>
      </w:r>
      <w:r w:rsidR="004B7888" w:rsidRPr="004B7888">
        <w:rPr>
          <w:rFonts w:ascii="Times New Roman" w:hAnsi="Times New Roman" w:cs="Times New Roman"/>
          <w:spacing w:val="6"/>
          <w:sz w:val="24"/>
          <w:szCs w:val="24"/>
          <w:lang w:val="ru-RU"/>
        </w:rPr>
        <w:t>Учреждения и другие локальные правовые акты;</w:t>
      </w:r>
    </w:p>
    <w:p w:rsidR="004B7888" w:rsidRPr="00035B5B" w:rsidRDefault="00035B5B" w:rsidP="004B7888">
      <w:pPr>
        <w:pStyle w:val="a3"/>
        <w:jc w:val="both"/>
        <w:rPr>
          <w:rFonts w:ascii="Times New Roman" w:hAnsi="Times New Roman" w:cs="Times New Roman"/>
          <w:spacing w:val="25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ab/>
        <w:t xml:space="preserve">- </w:t>
      </w:r>
      <w:r w:rsidR="004B7888" w:rsidRPr="004B7888">
        <w:rPr>
          <w:rFonts w:ascii="Times New Roman" w:hAnsi="Times New Roman" w:cs="Times New Roman"/>
          <w:spacing w:val="25"/>
          <w:sz w:val="24"/>
          <w:szCs w:val="24"/>
          <w:lang w:val="ru-RU"/>
        </w:rPr>
        <w:t>применяет к работникам Учреждения меры поощрения, привлекает их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4B7888" w:rsidRPr="004B7888">
        <w:rPr>
          <w:rFonts w:ascii="Times New Roman" w:hAnsi="Times New Roman" w:cs="Times New Roman"/>
          <w:sz w:val="24"/>
          <w:szCs w:val="24"/>
          <w:lang w:val="ru-RU"/>
        </w:rPr>
        <w:t>дисциплинарной и материальной ответственности;</w:t>
      </w:r>
    </w:p>
    <w:p w:rsidR="004B7888" w:rsidRPr="004B7888" w:rsidRDefault="00035B5B" w:rsidP="004B7888">
      <w:pPr>
        <w:pStyle w:val="a3"/>
        <w:jc w:val="both"/>
        <w:rPr>
          <w:rFonts w:ascii="Times New Roman" w:hAnsi="Times New Roman" w:cs="Times New Roman"/>
          <w:spacing w:val="1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6"/>
          <w:sz w:val="24"/>
          <w:szCs w:val="24"/>
          <w:lang w:val="ru-RU"/>
        </w:rPr>
        <w:lastRenderedPageBreak/>
        <w:tab/>
        <w:t xml:space="preserve">- </w:t>
      </w:r>
      <w:r w:rsidR="004B7888" w:rsidRPr="004B7888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дифференцирует оплату труда работников в зависимости от доходов </w:t>
      </w:r>
      <w:r w:rsidR="004B7888" w:rsidRPr="004B7888">
        <w:rPr>
          <w:rFonts w:ascii="Times New Roman" w:hAnsi="Times New Roman" w:cs="Times New Roman"/>
          <w:spacing w:val="8"/>
          <w:sz w:val="24"/>
          <w:szCs w:val="24"/>
          <w:lang w:val="ru-RU"/>
        </w:rPr>
        <w:t>Учреждения, объема и качества услуг, оказываемых каждым работником;</w:t>
      </w:r>
    </w:p>
    <w:p w:rsidR="004B7888" w:rsidRPr="004B7888" w:rsidRDefault="00035B5B" w:rsidP="004B7888">
      <w:pPr>
        <w:pStyle w:val="a3"/>
        <w:jc w:val="both"/>
        <w:rPr>
          <w:rFonts w:ascii="Times New Roman" w:hAnsi="Times New Roman" w:cs="Times New Roman"/>
          <w:spacing w:val="1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ru-RU"/>
        </w:rPr>
        <w:tab/>
        <w:t xml:space="preserve">- </w:t>
      </w:r>
      <w:r w:rsidR="004B7888" w:rsidRPr="004B788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обеспечивает выполнение санитарно-гигиенических, противопожарных </w:t>
      </w:r>
      <w:r w:rsidR="004B7888" w:rsidRPr="004B7888">
        <w:rPr>
          <w:rFonts w:ascii="Times New Roman" w:hAnsi="Times New Roman" w:cs="Times New Roman"/>
          <w:spacing w:val="7"/>
          <w:sz w:val="24"/>
          <w:szCs w:val="24"/>
          <w:lang w:val="ru-RU"/>
        </w:rPr>
        <w:t>требований и иных требований по охране жизни и здоровья работников;</w:t>
      </w:r>
    </w:p>
    <w:p w:rsidR="004B7888" w:rsidRPr="004B7888" w:rsidRDefault="00035B5B" w:rsidP="004B7888">
      <w:pPr>
        <w:pStyle w:val="a3"/>
        <w:jc w:val="both"/>
        <w:rPr>
          <w:rFonts w:ascii="Times New Roman" w:hAnsi="Times New Roman" w:cs="Times New Roman"/>
          <w:spacing w:val="5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5"/>
          <w:sz w:val="24"/>
          <w:szCs w:val="24"/>
          <w:lang w:val="ru-RU"/>
        </w:rPr>
        <w:tab/>
        <w:t xml:space="preserve">- </w:t>
      </w:r>
      <w:r w:rsidR="004B7888" w:rsidRPr="004B788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осуществляет иные полномочия, соответствующие Уставу Учреждения и не </w:t>
      </w:r>
      <w:r w:rsidR="004B7888" w:rsidRPr="004B7888">
        <w:rPr>
          <w:rFonts w:ascii="Times New Roman" w:hAnsi="Times New Roman" w:cs="Times New Roman"/>
          <w:spacing w:val="4"/>
          <w:sz w:val="24"/>
          <w:szCs w:val="24"/>
          <w:lang w:val="ru-RU"/>
        </w:rPr>
        <w:t>противоречащие федеральному и областному законодательству.</w:t>
      </w:r>
    </w:p>
    <w:p w:rsidR="004B7888" w:rsidRPr="004B7888" w:rsidRDefault="00035B5B" w:rsidP="004B7888">
      <w:pPr>
        <w:pStyle w:val="a3"/>
        <w:jc w:val="both"/>
        <w:rPr>
          <w:rFonts w:ascii="Times New Roman" w:hAnsi="Times New Roman" w:cs="Times New Roman"/>
          <w:spacing w:val="2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1"/>
          <w:sz w:val="24"/>
          <w:szCs w:val="24"/>
          <w:lang w:val="ru-RU"/>
        </w:rPr>
        <w:tab/>
      </w:r>
      <w:r w:rsidR="004B7888" w:rsidRPr="004B7888">
        <w:rPr>
          <w:rFonts w:ascii="Times New Roman" w:hAnsi="Times New Roman" w:cs="Times New Roman"/>
          <w:spacing w:val="21"/>
          <w:sz w:val="24"/>
          <w:szCs w:val="24"/>
          <w:lang w:val="ru-RU"/>
        </w:rPr>
        <w:t>6.5. Ди</w:t>
      </w:r>
      <w:r w:rsidR="00817C66">
        <w:rPr>
          <w:rFonts w:ascii="Times New Roman" w:hAnsi="Times New Roman" w:cs="Times New Roman"/>
          <w:spacing w:val="21"/>
          <w:sz w:val="24"/>
          <w:szCs w:val="24"/>
          <w:lang w:val="ru-RU"/>
        </w:rPr>
        <w:t>ректор Учреждения</w:t>
      </w:r>
      <w:r w:rsidR="004B7888" w:rsidRPr="004B788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назначает на должность и </w:t>
      </w:r>
      <w:r w:rsidR="004B7888" w:rsidRPr="004B7888">
        <w:rPr>
          <w:rFonts w:ascii="Times New Roman" w:hAnsi="Times New Roman" w:cs="Times New Roman"/>
          <w:spacing w:val="17"/>
          <w:sz w:val="24"/>
          <w:szCs w:val="24"/>
          <w:lang w:val="ru-RU"/>
        </w:rPr>
        <w:t>освобождает от должности своих заместит</w:t>
      </w:r>
      <w:r w:rsidR="00817C66">
        <w:rPr>
          <w:rFonts w:ascii="Times New Roman" w:hAnsi="Times New Roman" w:cs="Times New Roman"/>
          <w:spacing w:val="17"/>
          <w:sz w:val="24"/>
          <w:szCs w:val="24"/>
          <w:lang w:val="ru-RU"/>
        </w:rPr>
        <w:t>елей по согласованию с Отраслевым органом</w:t>
      </w:r>
      <w:r w:rsidR="004B7888" w:rsidRPr="004B7888">
        <w:rPr>
          <w:rFonts w:ascii="Times New Roman" w:hAnsi="Times New Roman" w:cs="Times New Roman"/>
          <w:spacing w:val="-10"/>
          <w:sz w:val="24"/>
          <w:szCs w:val="24"/>
          <w:lang w:val="ru-RU"/>
        </w:rPr>
        <w:t>.</w:t>
      </w:r>
    </w:p>
    <w:p w:rsidR="00035B5B" w:rsidRDefault="00035B5B" w:rsidP="00035B5B">
      <w:pPr>
        <w:pStyle w:val="a3"/>
        <w:jc w:val="both"/>
        <w:rPr>
          <w:rFonts w:ascii="Times New Roman" w:hAnsi="Times New Roman" w:cs="Times New Roman"/>
          <w:spacing w:val="8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ab/>
      </w:r>
      <w:r w:rsidR="004B7888" w:rsidRPr="004B788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Компетенция заместителей директора Учреждения устанавливается </w:t>
      </w:r>
      <w:r w:rsidR="004B7888" w:rsidRPr="004B7888">
        <w:rPr>
          <w:rFonts w:ascii="Times New Roman" w:hAnsi="Times New Roman" w:cs="Times New Roman"/>
          <w:spacing w:val="8"/>
          <w:sz w:val="24"/>
          <w:szCs w:val="24"/>
          <w:lang w:val="ru-RU"/>
        </w:rPr>
        <w:t>директором Учреждения.</w:t>
      </w:r>
    </w:p>
    <w:p w:rsidR="00035B5B" w:rsidRPr="00035B5B" w:rsidRDefault="00035B5B" w:rsidP="00035B5B">
      <w:pPr>
        <w:pStyle w:val="a3"/>
        <w:jc w:val="both"/>
        <w:rPr>
          <w:rFonts w:ascii="Times New Roman" w:hAnsi="Times New Roman" w:cs="Times New Roman"/>
          <w:spacing w:val="25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2"/>
          <w:sz w:val="24"/>
          <w:szCs w:val="24"/>
          <w:lang w:val="ru-RU"/>
        </w:rPr>
        <w:tab/>
      </w:r>
      <w:r w:rsidRPr="00035B5B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6.6. Главный бухгалтер Учреждения назначается на должность </w:t>
      </w:r>
      <w:r w:rsidRPr="00035B5B">
        <w:rPr>
          <w:rFonts w:ascii="Times New Roman" w:hAnsi="Times New Roman" w:cs="Times New Roman"/>
          <w:sz w:val="24"/>
          <w:szCs w:val="24"/>
          <w:lang w:val="ru-RU"/>
        </w:rPr>
        <w:t>освобождается от должности приказом директора Учреждения по согласовани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035B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5B5B">
        <w:rPr>
          <w:rFonts w:ascii="Times New Roman" w:hAnsi="Times New Roman" w:cs="Times New Roman"/>
          <w:spacing w:val="4"/>
          <w:sz w:val="24"/>
          <w:szCs w:val="24"/>
          <w:lang w:val="ru-RU"/>
        </w:rPr>
        <w:t>с Отраслевым органом.</w:t>
      </w:r>
    </w:p>
    <w:p w:rsidR="00035B5B" w:rsidRPr="00035B5B" w:rsidRDefault="00035B5B" w:rsidP="00035B5B">
      <w:pPr>
        <w:pStyle w:val="a3"/>
        <w:jc w:val="both"/>
        <w:rPr>
          <w:rFonts w:ascii="Times New Roman" w:hAnsi="Times New Roman" w:cs="Times New Roman"/>
          <w:spacing w:val="1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ru-RU"/>
        </w:rPr>
        <w:tab/>
      </w:r>
      <w:r w:rsidRPr="00035B5B">
        <w:rPr>
          <w:rFonts w:ascii="Times New Roman" w:hAnsi="Times New Roman" w:cs="Times New Roman"/>
          <w:spacing w:val="12"/>
          <w:sz w:val="24"/>
          <w:szCs w:val="24"/>
          <w:lang w:val="ru-RU"/>
        </w:rPr>
        <w:t>Главный бухгалтер подчиняется непосредственно директору Учреждени</w:t>
      </w:r>
      <w:r>
        <w:rPr>
          <w:rFonts w:ascii="Times New Roman" w:hAnsi="Times New Roman" w:cs="Times New Roman"/>
          <w:spacing w:val="12"/>
          <w:sz w:val="24"/>
          <w:szCs w:val="24"/>
          <w:lang w:val="ru-RU"/>
        </w:rPr>
        <w:t>я</w:t>
      </w:r>
      <w:r w:rsidRPr="00035B5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35B5B">
        <w:rPr>
          <w:rFonts w:ascii="Times New Roman" w:hAnsi="Times New Roman" w:cs="Times New Roman"/>
          <w:sz w:val="24"/>
          <w:szCs w:val="24"/>
          <w:lang w:val="ru-RU"/>
        </w:rPr>
        <w:t>несет ответственность и пользуется правами, установленными федеральны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35B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5B5B">
        <w:rPr>
          <w:rFonts w:ascii="Times New Roman" w:hAnsi="Times New Roman" w:cs="Times New Roman"/>
          <w:spacing w:val="4"/>
          <w:sz w:val="24"/>
          <w:szCs w:val="24"/>
          <w:lang w:val="ru-RU"/>
        </w:rPr>
        <w:t>законодательством для главных бухгалтеров.</w:t>
      </w:r>
    </w:p>
    <w:p w:rsidR="00035B5B" w:rsidRPr="00035B5B" w:rsidRDefault="00035B5B" w:rsidP="00035B5B">
      <w:pPr>
        <w:pStyle w:val="a3"/>
        <w:jc w:val="both"/>
        <w:rPr>
          <w:rFonts w:ascii="Times New Roman" w:hAnsi="Times New Roman" w:cs="Times New Roman"/>
          <w:spacing w:val="8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8"/>
          <w:sz w:val="24"/>
          <w:szCs w:val="24"/>
          <w:lang w:val="ru-RU"/>
        </w:rPr>
        <w:tab/>
      </w:r>
      <w:r w:rsidRPr="00035B5B">
        <w:rPr>
          <w:rFonts w:ascii="Times New Roman" w:hAnsi="Times New Roman" w:cs="Times New Roman"/>
          <w:spacing w:val="8"/>
          <w:sz w:val="24"/>
          <w:szCs w:val="24"/>
          <w:lang w:val="ru-RU"/>
        </w:rPr>
        <w:t>6.7. Трудовые отношения работников и директора Учреждения, возникающ</w:t>
      </w:r>
      <w:r w:rsidR="00BE2CCB">
        <w:rPr>
          <w:rFonts w:ascii="Times New Roman" w:hAnsi="Times New Roman" w:cs="Times New Roman"/>
          <w:spacing w:val="8"/>
          <w:sz w:val="24"/>
          <w:szCs w:val="24"/>
          <w:lang w:val="ru-RU"/>
        </w:rPr>
        <w:t>ие</w:t>
      </w:r>
      <w:r w:rsidRPr="00035B5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35B5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на основе трудового договора, регулируются законодательством о труде </w:t>
      </w:r>
      <w:r w:rsidRPr="00035B5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коллективным договором. Оплата труда работников дифференцирует </w:t>
      </w:r>
      <w:r w:rsidRPr="00035B5B">
        <w:rPr>
          <w:rFonts w:ascii="Times New Roman" w:hAnsi="Times New Roman" w:cs="Times New Roman"/>
          <w:spacing w:val="12"/>
          <w:sz w:val="24"/>
          <w:szCs w:val="24"/>
          <w:lang w:val="ru-RU"/>
        </w:rPr>
        <w:t>в зависимости от доходов Учреждения, объ</w:t>
      </w:r>
      <w:r w:rsidR="00BE2CCB">
        <w:rPr>
          <w:rFonts w:ascii="Times New Roman" w:hAnsi="Times New Roman" w:cs="Times New Roman"/>
          <w:spacing w:val="12"/>
          <w:sz w:val="24"/>
          <w:szCs w:val="24"/>
          <w:lang w:val="ru-RU"/>
        </w:rPr>
        <w:t>ема и качества услуг, оказываемых</w:t>
      </w:r>
      <w:r w:rsidRPr="00035B5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35B5B">
        <w:rPr>
          <w:rFonts w:ascii="Times New Roman" w:hAnsi="Times New Roman" w:cs="Times New Roman"/>
          <w:spacing w:val="8"/>
          <w:sz w:val="24"/>
          <w:szCs w:val="24"/>
          <w:lang w:val="ru-RU"/>
        </w:rPr>
        <w:t>каждым работником.</w:t>
      </w:r>
    </w:p>
    <w:p w:rsidR="00035B5B" w:rsidRPr="00035B5B" w:rsidRDefault="00BE2CCB" w:rsidP="00035B5B">
      <w:pPr>
        <w:pStyle w:val="a3"/>
        <w:jc w:val="both"/>
        <w:rPr>
          <w:rFonts w:ascii="Times New Roman" w:hAnsi="Times New Roman" w:cs="Times New Roman"/>
          <w:spacing w:val="28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8"/>
          <w:sz w:val="24"/>
          <w:szCs w:val="24"/>
          <w:lang w:val="ru-RU"/>
        </w:rPr>
        <w:tab/>
      </w:r>
      <w:r w:rsidR="00035B5B" w:rsidRPr="00035B5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6.8. Директор Учреждения несет персональную ответственность </w:t>
      </w:r>
      <w:r w:rsidR="00035B5B" w:rsidRPr="00035B5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сохранность имущества, находящегося в оперативном управлении Учрежден: </w:t>
      </w:r>
      <w:r w:rsidR="00035B5B" w:rsidRPr="00035B5B">
        <w:rPr>
          <w:rFonts w:ascii="Times New Roman" w:hAnsi="Times New Roman" w:cs="Times New Roman"/>
          <w:spacing w:val="5"/>
          <w:sz w:val="24"/>
          <w:szCs w:val="24"/>
          <w:lang w:val="ru-RU"/>
        </w:rPr>
        <w:t>правильную эксплуатацию и обоснованность расходов на его содержание, целев</w:t>
      </w:r>
      <w:r>
        <w:rPr>
          <w:rFonts w:ascii="Times New Roman" w:hAnsi="Times New Roman" w:cs="Times New Roman"/>
          <w:spacing w:val="5"/>
          <w:sz w:val="24"/>
          <w:szCs w:val="24"/>
          <w:lang w:val="ru-RU"/>
        </w:rPr>
        <w:t>ое</w:t>
      </w:r>
      <w:r w:rsidR="00035B5B" w:rsidRPr="00035B5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035B5B" w:rsidRPr="00035B5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использование бюджетных средств, а также за состояние учета, своевременность </w:t>
      </w:r>
      <w:r w:rsidR="00035B5B" w:rsidRPr="00035B5B">
        <w:rPr>
          <w:rFonts w:ascii="Times New Roman" w:hAnsi="Times New Roman" w:cs="Times New Roman"/>
          <w:spacing w:val="6"/>
          <w:sz w:val="24"/>
          <w:szCs w:val="24"/>
          <w:lang w:val="ru-RU"/>
        </w:rPr>
        <w:t>полноту представления отчетности.</w:t>
      </w:r>
    </w:p>
    <w:p w:rsidR="00035B5B" w:rsidRPr="00035B5B" w:rsidRDefault="00BE2CCB" w:rsidP="00035B5B">
      <w:pPr>
        <w:pStyle w:val="a3"/>
        <w:jc w:val="both"/>
        <w:rPr>
          <w:rFonts w:ascii="Times New Roman" w:hAnsi="Times New Roman" w:cs="Times New Roman"/>
          <w:spacing w:val="1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ru-RU"/>
        </w:rPr>
        <w:tab/>
        <w:t>6</w:t>
      </w:r>
      <w:r w:rsidR="00035B5B" w:rsidRPr="00035B5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.9. Директор Учреждения не вправе полностью или частично отказаться </w:t>
      </w:r>
      <w:r w:rsidR="00035B5B" w:rsidRPr="00035B5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взыскания с виновного работника причиненного им ущерба, за исключение </w:t>
      </w:r>
      <w:r w:rsidR="00035B5B" w:rsidRPr="00035B5B">
        <w:rPr>
          <w:rFonts w:ascii="Times New Roman" w:hAnsi="Times New Roman" w:cs="Times New Roman"/>
          <w:spacing w:val="7"/>
          <w:sz w:val="24"/>
          <w:szCs w:val="24"/>
          <w:lang w:val="ru-RU"/>
        </w:rPr>
        <w:t>случаев, установленных статьей 239 Трудового кодекса Российской Федерации.</w:t>
      </w:r>
    </w:p>
    <w:p w:rsidR="00035B5B" w:rsidRPr="00035B5B" w:rsidRDefault="00BE2CCB" w:rsidP="00035B5B">
      <w:pPr>
        <w:pStyle w:val="a3"/>
        <w:jc w:val="both"/>
        <w:rPr>
          <w:rFonts w:ascii="Times New Roman" w:hAnsi="Times New Roman" w:cs="Times New Roman"/>
          <w:spacing w:val="8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8"/>
          <w:sz w:val="24"/>
          <w:szCs w:val="24"/>
          <w:lang w:val="ru-RU"/>
        </w:rPr>
        <w:tab/>
      </w:r>
      <w:r w:rsidR="00035B5B" w:rsidRPr="00035B5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6.10. Директор Учреждения не вправе занимать оплачиваемые должности </w:t>
      </w:r>
      <w:r w:rsidR="00035B5B" w:rsidRPr="00035B5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других организациях, заниматься предпринимательской деятельностью (в том </w:t>
      </w:r>
      <w:proofErr w:type="spellStart"/>
      <w:r w:rsidR="00035B5B" w:rsidRPr="00035B5B">
        <w:rPr>
          <w:rFonts w:ascii="Times New Roman" w:hAnsi="Times New Roman" w:cs="Times New Roman"/>
          <w:spacing w:val="4"/>
          <w:sz w:val="24"/>
          <w:szCs w:val="24"/>
          <w:lang w:val="ru-RU"/>
        </w:rPr>
        <w:t>чис</w:t>
      </w:r>
      <w:proofErr w:type="spellEnd"/>
      <w:r w:rsidR="00035B5B" w:rsidRPr="00035B5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35B5B" w:rsidRPr="00035B5B">
        <w:rPr>
          <w:rFonts w:ascii="Times New Roman" w:hAnsi="Times New Roman" w:cs="Times New Roman"/>
          <w:spacing w:val="7"/>
          <w:sz w:val="24"/>
          <w:szCs w:val="24"/>
          <w:lang w:val="ru-RU"/>
        </w:rPr>
        <w:t>индивидуальной), кроме научной, творческой и преподавательской деятельности.</w:t>
      </w:r>
    </w:p>
    <w:p w:rsidR="00BE2CCB" w:rsidRPr="00134640" w:rsidRDefault="00BE2CCB" w:rsidP="00035B5B">
      <w:pPr>
        <w:pStyle w:val="a3"/>
        <w:jc w:val="both"/>
        <w:rPr>
          <w:rFonts w:ascii="Times New Roman" w:hAnsi="Times New Roman" w:cs="Times New Roman"/>
          <w:spacing w:val="8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9"/>
          <w:sz w:val="24"/>
          <w:szCs w:val="24"/>
          <w:lang w:val="ru-RU"/>
        </w:rPr>
        <w:tab/>
      </w:r>
      <w:r w:rsidR="00035B5B" w:rsidRPr="00035B5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6.11. Должностные обязанности директора Учреждения не могут исполнять </w:t>
      </w:r>
      <w:r w:rsidR="00035B5B" w:rsidRPr="00035B5B">
        <w:rPr>
          <w:rFonts w:ascii="Times New Roman" w:hAnsi="Times New Roman" w:cs="Times New Roman"/>
          <w:spacing w:val="8"/>
          <w:sz w:val="24"/>
          <w:szCs w:val="24"/>
          <w:lang w:val="ru-RU"/>
        </w:rPr>
        <w:t>по совместительству.</w:t>
      </w:r>
    </w:p>
    <w:p w:rsidR="00035B5B" w:rsidRPr="000001C8" w:rsidRDefault="00035B5B" w:rsidP="00BE2CCB">
      <w:pPr>
        <w:jc w:val="center"/>
        <w:rPr>
          <w:rFonts w:asciiTheme="majorHAnsi" w:hAnsiTheme="majorHAnsi" w:cstheme="majorHAnsi"/>
          <w:b/>
          <w:sz w:val="24"/>
          <w:szCs w:val="24"/>
          <w:lang w:val="ru-RU"/>
        </w:rPr>
      </w:pPr>
      <w:r w:rsidRPr="000001C8">
        <w:rPr>
          <w:rFonts w:asciiTheme="majorHAnsi" w:hAnsiTheme="majorHAnsi" w:cstheme="majorHAnsi"/>
          <w:b/>
          <w:sz w:val="24"/>
          <w:szCs w:val="24"/>
          <w:lang w:val="ru-RU"/>
        </w:rPr>
        <w:t>7. Учет, отчетность и контроль</w:t>
      </w:r>
    </w:p>
    <w:p w:rsidR="00BE2CCB" w:rsidRPr="00035B5B" w:rsidRDefault="00BE2CCB" w:rsidP="00035B5B">
      <w:pPr>
        <w:pStyle w:val="a3"/>
        <w:jc w:val="both"/>
        <w:rPr>
          <w:rFonts w:ascii="Times New Roman" w:hAnsi="Times New Roman" w:cs="Times New Roman"/>
          <w:spacing w:val="22"/>
          <w:sz w:val="24"/>
          <w:szCs w:val="24"/>
          <w:lang w:val="ru-RU"/>
        </w:rPr>
      </w:pPr>
    </w:p>
    <w:p w:rsidR="00035B5B" w:rsidRPr="00035B5B" w:rsidRDefault="00BE2CCB" w:rsidP="00035B5B">
      <w:pPr>
        <w:pStyle w:val="a3"/>
        <w:jc w:val="both"/>
        <w:rPr>
          <w:rFonts w:ascii="Times New Roman" w:hAnsi="Times New Roman" w:cs="Times New Roman"/>
          <w:spacing w:val="17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7"/>
          <w:sz w:val="24"/>
          <w:szCs w:val="24"/>
          <w:lang w:val="ru-RU"/>
        </w:rPr>
        <w:tab/>
      </w:r>
      <w:r w:rsidR="00035B5B" w:rsidRPr="00035B5B">
        <w:rPr>
          <w:rFonts w:ascii="Times New Roman" w:hAnsi="Times New Roman" w:cs="Times New Roman"/>
          <w:spacing w:val="17"/>
          <w:sz w:val="24"/>
          <w:szCs w:val="24"/>
          <w:lang w:val="ru-RU"/>
        </w:rPr>
        <w:t>7.1. Учреждение ведет оперативный, бухгалтерский и статистический уч</w:t>
      </w:r>
      <w:r>
        <w:rPr>
          <w:rFonts w:ascii="Times New Roman" w:hAnsi="Times New Roman" w:cs="Times New Roman"/>
          <w:spacing w:val="17"/>
          <w:sz w:val="24"/>
          <w:szCs w:val="24"/>
          <w:lang w:val="ru-RU"/>
        </w:rPr>
        <w:t>ет</w:t>
      </w:r>
      <w:r w:rsidR="00035B5B" w:rsidRPr="00035B5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035B5B" w:rsidRPr="00035B5B">
        <w:rPr>
          <w:rFonts w:ascii="Times New Roman" w:hAnsi="Times New Roman" w:cs="Times New Roman"/>
          <w:spacing w:val="1"/>
          <w:sz w:val="24"/>
          <w:szCs w:val="24"/>
          <w:lang w:val="ru-RU"/>
        </w:rPr>
        <w:t>доходов и расходов, составляет требуемую отчетн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ость и представляет ее в порядке и</w:t>
      </w:r>
      <w:r w:rsidR="00035B5B" w:rsidRPr="00035B5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35B5B" w:rsidRPr="00035B5B">
        <w:rPr>
          <w:rFonts w:ascii="Times New Roman" w:hAnsi="Times New Roman" w:cs="Times New Roman"/>
          <w:spacing w:val="5"/>
          <w:sz w:val="24"/>
          <w:szCs w:val="24"/>
          <w:lang w:val="ru-RU"/>
        </w:rPr>
        <w:t>сроки, установленные федеральным и областным законодательством.</w:t>
      </w:r>
    </w:p>
    <w:p w:rsidR="00035B5B" w:rsidRPr="00035B5B" w:rsidRDefault="00BE2CCB" w:rsidP="00035B5B">
      <w:pPr>
        <w:pStyle w:val="a3"/>
        <w:jc w:val="both"/>
        <w:rPr>
          <w:rFonts w:ascii="Times New Roman" w:hAnsi="Times New Roman" w:cs="Times New Roman"/>
          <w:spacing w:val="2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0"/>
          <w:sz w:val="24"/>
          <w:szCs w:val="24"/>
          <w:lang w:val="ru-RU"/>
        </w:rPr>
        <w:tab/>
      </w:r>
      <w:r w:rsidR="00035B5B" w:rsidRPr="00035B5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7.2. Непосредственный контроль за деятельностью Учреждения и е </w:t>
      </w:r>
      <w:r w:rsidR="00035B5B" w:rsidRPr="00035B5B">
        <w:rPr>
          <w:rFonts w:ascii="Times New Roman" w:hAnsi="Times New Roman" w:cs="Times New Roman"/>
          <w:spacing w:val="1"/>
          <w:sz w:val="24"/>
          <w:szCs w:val="24"/>
          <w:lang w:val="ru-RU"/>
        </w:rPr>
        <w:t>финансовым состоянием осуществляется в по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рядке, установленном федеральным</w:t>
      </w:r>
      <w:r w:rsidR="00035B5B" w:rsidRPr="00035B5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35B5B" w:rsidRPr="00035B5B">
        <w:rPr>
          <w:rFonts w:ascii="Times New Roman" w:hAnsi="Times New Roman" w:cs="Times New Roman"/>
          <w:spacing w:val="4"/>
          <w:sz w:val="24"/>
          <w:szCs w:val="24"/>
          <w:lang w:val="ru-RU"/>
        </w:rPr>
        <w:t>областным законодательством.</w:t>
      </w:r>
    </w:p>
    <w:p w:rsidR="00035B5B" w:rsidRPr="00035B5B" w:rsidRDefault="00BE2CCB" w:rsidP="00035B5B">
      <w:pPr>
        <w:pStyle w:val="a3"/>
        <w:jc w:val="both"/>
        <w:rPr>
          <w:rFonts w:ascii="Times New Roman" w:hAnsi="Times New Roman" w:cs="Times New Roman"/>
          <w:spacing w:val="4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4"/>
          <w:sz w:val="24"/>
          <w:szCs w:val="24"/>
          <w:lang w:val="ru-RU"/>
        </w:rPr>
        <w:tab/>
      </w:r>
      <w:r w:rsidR="00035B5B" w:rsidRPr="00035B5B">
        <w:rPr>
          <w:rFonts w:ascii="Times New Roman" w:hAnsi="Times New Roman" w:cs="Times New Roman"/>
          <w:spacing w:val="4"/>
          <w:sz w:val="24"/>
          <w:szCs w:val="24"/>
          <w:lang w:val="ru-RU"/>
        </w:rPr>
        <w:t>7.3. Учреждение подконтрольно Отраслевому органу и несет ответственнос</w:t>
      </w:r>
      <w:r>
        <w:rPr>
          <w:rFonts w:ascii="Times New Roman" w:hAnsi="Times New Roman" w:cs="Times New Roman"/>
          <w:spacing w:val="4"/>
          <w:sz w:val="24"/>
          <w:szCs w:val="24"/>
          <w:lang w:val="ru-RU"/>
        </w:rPr>
        <w:t>ть</w:t>
      </w:r>
      <w:r w:rsidR="00035B5B" w:rsidRPr="00035B5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перед последним за соответствие своей деяте</w:t>
      </w:r>
      <w:r>
        <w:rPr>
          <w:rFonts w:ascii="Times New Roman" w:hAnsi="Times New Roman" w:cs="Times New Roman"/>
          <w:spacing w:val="4"/>
          <w:sz w:val="24"/>
          <w:szCs w:val="24"/>
          <w:lang w:val="ru-RU"/>
        </w:rPr>
        <w:t>льности целям создания Учреждений,</w:t>
      </w:r>
      <w:r w:rsidR="00035B5B" w:rsidRPr="00035B5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35B5B" w:rsidRPr="00035B5B">
        <w:rPr>
          <w:rFonts w:ascii="Times New Roman" w:hAnsi="Times New Roman" w:cs="Times New Roman"/>
          <w:spacing w:val="8"/>
          <w:sz w:val="24"/>
          <w:szCs w:val="24"/>
          <w:lang w:val="ru-RU"/>
        </w:rPr>
        <w:t>предусмотренным настоящим Уставом.</w:t>
      </w:r>
    </w:p>
    <w:p w:rsidR="00035B5B" w:rsidRPr="00035B5B" w:rsidRDefault="00BE2CCB" w:rsidP="00035B5B">
      <w:pPr>
        <w:pStyle w:val="a3"/>
        <w:jc w:val="both"/>
        <w:rPr>
          <w:rFonts w:ascii="Times New Roman" w:hAnsi="Times New Roman" w:cs="Times New Roman"/>
          <w:spacing w:val="18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8"/>
          <w:sz w:val="24"/>
          <w:szCs w:val="24"/>
          <w:lang w:val="ru-RU"/>
        </w:rPr>
        <w:tab/>
      </w:r>
      <w:r w:rsidR="00035B5B" w:rsidRPr="00035B5B">
        <w:rPr>
          <w:rFonts w:ascii="Times New Roman" w:hAnsi="Times New Roman" w:cs="Times New Roman"/>
          <w:spacing w:val="18"/>
          <w:sz w:val="24"/>
          <w:szCs w:val="24"/>
          <w:lang w:val="ru-RU"/>
        </w:rPr>
        <w:t>7.4. Контроль за сохранностью и</w:t>
      </w:r>
      <w:r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целевым использованием имущества,</w:t>
      </w:r>
      <w:r w:rsidR="00035B5B" w:rsidRPr="00035B5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035B5B" w:rsidRPr="00035B5B">
        <w:rPr>
          <w:rFonts w:ascii="Times New Roman" w:hAnsi="Times New Roman" w:cs="Times New Roman"/>
          <w:sz w:val="24"/>
          <w:szCs w:val="24"/>
          <w:lang w:val="ru-RU"/>
        </w:rPr>
        <w:t>закрепленного за Учреждением на праве опера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тивного управления, осуществляют </w:t>
      </w:r>
      <w:r w:rsidR="00035B5B" w:rsidRPr="00035B5B">
        <w:rPr>
          <w:rFonts w:ascii="Times New Roman" w:hAnsi="Times New Roman" w:cs="Times New Roman"/>
          <w:spacing w:val="10"/>
          <w:sz w:val="24"/>
          <w:szCs w:val="24"/>
          <w:lang w:val="ru-RU"/>
        </w:rPr>
        <w:t>Администрация и Уполномоченный орган.</w:t>
      </w:r>
    </w:p>
    <w:p w:rsidR="00035B5B" w:rsidRPr="00035B5B" w:rsidRDefault="00E36B28" w:rsidP="00035B5B">
      <w:pPr>
        <w:pStyle w:val="a3"/>
        <w:jc w:val="both"/>
        <w:rPr>
          <w:rFonts w:ascii="Times New Roman" w:hAnsi="Times New Roman" w:cs="Times New Roman"/>
          <w:spacing w:val="4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4"/>
          <w:sz w:val="24"/>
          <w:szCs w:val="24"/>
          <w:lang w:val="ru-RU"/>
        </w:rPr>
        <w:tab/>
      </w:r>
      <w:r w:rsidR="00035B5B" w:rsidRPr="00035B5B">
        <w:rPr>
          <w:rFonts w:ascii="Times New Roman" w:hAnsi="Times New Roman" w:cs="Times New Roman"/>
          <w:spacing w:val="4"/>
          <w:sz w:val="24"/>
          <w:szCs w:val="24"/>
          <w:lang w:val="ru-RU"/>
        </w:rPr>
        <w:t>7.5. Контроль за целевым расходованием</w:t>
      </w:r>
      <w:r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средств, выделенных из областного</w:t>
      </w:r>
      <w:r w:rsidR="00035B5B" w:rsidRPr="00035B5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35B5B" w:rsidRPr="00035B5B">
        <w:rPr>
          <w:rFonts w:ascii="Times New Roman" w:hAnsi="Times New Roman" w:cs="Times New Roman"/>
          <w:spacing w:val="14"/>
          <w:sz w:val="24"/>
          <w:szCs w:val="24"/>
          <w:lang w:val="ru-RU"/>
        </w:rPr>
        <w:t>бюджета, осуществляют органы исполни</w:t>
      </w:r>
      <w:r>
        <w:rPr>
          <w:rFonts w:ascii="Times New Roman" w:hAnsi="Times New Roman" w:cs="Times New Roman"/>
          <w:spacing w:val="14"/>
          <w:sz w:val="24"/>
          <w:szCs w:val="24"/>
          <w:lang w:val="ru-RU"/>
        </w:rPr>
        <w:t>тельной власти Смоленской области,</w:t>
      </w:r>
      <w:r w:rsidR="00035B5B" w:rsidRPr="00035B5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035B5B" w:rsidRPr="00035B5B">
        <w:rPr>
          <w:rFonts w:ascii="Times New Roman" w:hAnsi="Times New Roman" w:cs="Times New Roman"/>
          <w:spacing w:val="6"/>
          <w:sz w:val="24"/>
          <w:szCs w:val="24"/>
          <w:lang w:val="ru-RU"/>
        </w:rPr>
        <w:t>определенные Администрацией.</w:t>
      </w:r>
    </w:p>
    <w:p w:rsidR="00035B5B" w:rsidRDefault="00E36B28" w:rsidP="00035B5B">
      <w:pPr>
        <w:pStyle w:val="a3"/>
        <w:jc w:val="both"/>
        <w:rPr>
          <w:rFonts w:ascii="Times New Roman" w:hAnsi="Times New Roman" w:cs="Times New Roman"/>
          <w:spacing w:val="7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7"/>
          <w:sz w:val="24"/>
          <w:szCs w:val="24"/>
          <w:lang w:val="ru-RU"/>
        </w:rPr>
        <w:tab/>
      </w:r>
      <w:r w:rsidR="00035B5B" w:rsidRPr="00035B5B">
        <w:rPr>
          <w:rFonts w:ascii="Times New Roman" w:hAnsi="Times New Roman" w:cs="Times New Roman"/>
          <w:spacing w:val="7"/>
          <w:sz w:val="24"/>
          <w:szCs w:val="24"/>
          <w:lang w:val="ru-RU"/>
        </w:rPr>
        <w:t>7.6. Учреждение обеспечивает учет и сохранность финансово-хозя</w:t>
      </w:r>
      <w:r>
        <w:rPr>
          <w:rFonts w:ascii="Times New Roman" w:hAnsi="Times New Roman" w:cs="Times New Roman"/>
          <w:spacing w:val="7"/>
          <w:sz w:val="24"/>
          <w:szCs w:val="24"/>
          <w:lang w:val="ru-RU"/>
        </w:rPr>
        <w:t>йственных</w:t>
      </w:r>
      <w:r w:rsidR="00035B5B" w:rsidRPr="00035B5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035B5B" w:rsidRPr="00035B5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документов, документов по личному составу и других, а также своевременную </w:t>
      </w:r>
      <w:r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их </w:t>
      </w:r>
      <w:r w:rsidR="00035B5B" w:rsidRPr="00035B5B">
        <w:rPr>
          <w:rFonts w:ascii="Times New Roman" w:hAnsi="Times New Roman" w:cs="Times New Roman"/>
          <w:spacing w:val="7"/>
          <w:sz w:val="24"/>
          <w:szCs w:val="24"/>
          <w:lang w:val="ru-RU"/>
        </w:rPr>
        <w:t>передачу в установленном порядке при реорга</w:t>
      </w:r>
      <w:r>
        <w:rPr>
          <w:rFonts w:ascii="Times New Roman" w:hAnsi="Times New Roman" w:cs="Times New Roman"/>
          <w:spacing w:val="7"/>
          <w:sz w:val="24"/>
          <w:szCs w:val="24"/>
          <w:lang w:val="ru-RU"/>
        </w:rPr>
        <w:t>низации или ликвидации Учреждения.</w:t>
      </w:r>
    </w:p>
    <w:p w:rsidR="00134640" w:rsidRDefault="00134640" w:rsidP="00134640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4640">
        <w:rPr>
          <w:rFonts w:ascii="Times New Roman" w:hAnsi="Times New Roman" w:cs="Times New Roman"/>
          <w:sz w:val="24"/>
          <w:szCs w:val="24"/>
          <w:lang w:val="ru-RU"/>
        </w:rPr>
        <w:t>7.7. При изменении вида деятельности, реорганизации, ликвидации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464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Учреждения или прекращении работ с использованием сведений, составляющих </w:t>
      </w:r>
      <w:r w:rsidRPr="00134640">
        <w:rPr>
          <w:rFonts w:ascii="Times New Roman" w:hAnsi="Times New Roman" w:cs="Times New Roman"/>
          <w:spacing w:val="12"/>
          <w:sz w:val="24"/>
          <w:szCs w:val="24"/>
          <w:lang w:val="ru-RU"/>
        </w:rPr>
        <w:br/>
      </w:r>
      <w:r w:rsidRPr="0013464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государственную, служебную или коммерческую тайну, Учреждение обязано </w:t>
      </w:r>
      <w:r w:rsidRPr="00134640">
        <w:rPr>
          <w:rFonts w:ascii="Times New Roman" w:hAnsi="Times New Roman" w:cs="Times New Roman"/>
          <w:spacing w:val="20"/>
          <w:sz w:val="24"/>
          <w:szCs w:val="24"/>
          <w:lang w:val="ru-RU"/>
        </w:rPr>
        <w:br/>
      </w:r>
      <w:r w:rsidRPr="00134640">
        <w:rPr>
          <w:rFonts w:ascii="Times New Roman" w:hAnsi="Times New Roman" w:cs="Times New Roman"/>
          <w:spacing w:val="11"/>
          <w:sz w:val="24"/>
          <w:szCs w:val="24"/>
          <w:lang w:val="ru-RU"/>
        </w:rPr>
        <w:lastRenderedPageBreak/>
        <w:t>обеспечить защиту и сохранность этик сведений и их носителей в соответствии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4640">
        <w:rPr>
          <w:rFonts w:ascii="Times New Roman" w:hAnsi="Times New Roman" w:cs="Times New Roman"/>
          <w:spacing w:val="-1"/>
          <w:sz w:val="24"/>
          <w:szCs w:val="24"/>
          <w:lang w:val="ru-RU"/>
        </w:rPr>
        <w:t>федеральным законодательством.</w:t>
      </w:r>
    </w:p>
    <w:p w:rsidR="00134640" w:rsidRPr="00134640" w:rsidRDefault="00134640" w:rsidP="0013464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4640" w:rsidRPr="00134640" w:rsidRDefault="00134640" w:rsidP="00134640">
      <w:pPr>
        <w:pStyle w:val="a3"/>
        <w:jc w:val="center"/>
        <w:rPr>
          <w:rFonts w:ascii="Times New Roman" w:hAnsi="Times New Roman" w:cs="Times New Roman"/>
          <w:b/>
          <w:spacing w:val="13"/>
          <w:sz w:val="24"/>
          <w:szCs w:val="24"/>
          <w:lang w:val="ru-RU"/>
        </w:rPr>
      </w:pPr>
      <w:r w:rsidRPr="00134640">
        <w:rPr>
          <w:rFonts w:ascii="Times New Roman" w:hAnsi="Times New Roman" w:cs="Times New Roman"/>
          <w:b/>
          <w:spacing w:val="13"/>
          <w:sz w:val="24"/>
          <w:szCs w:val="24"/>
          <w:lang w:val="ru-RU"/>
        </w:rPr>
        <w:t>8. Реорганизация или ликвидация Учреждения</w:t>
      </w:r>
    </w:p>
    <w:p w:rsidR="00134640" w:rsidRPr="00134640" w:rsidRDefault="00134640" w:rsidP="00134640">
      <w:pPr>
        <w:pStyle w:val="a3"/>
        <w:jc w:val="both"/>
        <w:rPr>
          <w:rFonts w:ascii="Times New Roman" w:hAnsi="Times New Roman" w:cs="Times New Roman"/>
          <w:spacing w:val="1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6"/>
          <w:sz w:val="24"/>
          <w:szCs w:val="24"/>
          <w:lang w:val="ru-RU"/>
        </w:rPr>
        <w:tab/>
      </w:r>
      <w:r w:rsidRPr="0013464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8.1. Реорганизация Учреждения (слияние, присоединение, разделение, </w:t>
      </w:r>
      <w:r w:rsidRPr="0013464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выделение, преобразование) производится по решению Администрации, а также </w:t>
      </w:r>
      <w:r w:rsidRPr="00134640">
        <w:rPr>
          <w:rFonts w:ascii="Times New Roman" w:hAnsi="Times New Roman" w:cs="Times New Roman"/>
          <w:spacing w:val="3"/>
          <w:sz w:val="24"/>
          <w:szCs w:val="24"/>
          <w:lang w:val="ru-RU"/>
        </w:rPr>
        <w:t>суда в случае и в порядке, предусмотренных федеральным законодательством.</w:t>
      </w:r>
    </w:p>
    <w:p w:rsidR="00134640" w:rsidRPr="00134640" w:rsidRDefault="00134640" w:rsidP="00134640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ab/>
      </w:r>
      <w:r w:rsidRPr="0013464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Реорганизация влечет за собой переход прав и обязанностей Учреждения к его </w:t>
      </w:r>
      <w:r w:rsidRPr="0013464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правопреемникам в соответствии с передаточным актом или разделительным </w:t>
      </w:r>
      <w:r w:rsidRPr="00134640">
        <w:rPr>
          <w:rFonts w:ascii="Times New Roman" w:hAnsi="Times New Roman" w:cs="Times New Roman"/>
          <w:spacing w:val="-6"/>
          <w:sz w:val="24"/>
          <w:szCs w:val="24"/>
          <w:lang w:val="ru-RU"/>
        </w:rPr>
        <w:t>балансом.</w:t>
      </w:r>
    </w:p>
    <w:p w:rsidR="00134640" w:rsidRPr="00134640" w:rsidRDefault="00134640" w:rsidP="00134640">
      <w:pPr>
        <w:pStyle w:val="a3"/>
        <w:jc w:val="both"/>
        <w:rPr>
          <w:rFonts w:ascii="Times New Roman" w:hAnsi="Times New Roman" w:cs="Times New Roman"/>
          <w:spacing w:val="1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ru-RU"/>
        </w:rPr>
        <w:tab/>
      </w:r>
      <w:r w:rsidRPr="0013464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8.2. Ликвидация Учреждения производится по решению Администрации, а </w:t>
      </w:r>
      <w:r w:rsidRPr="0013464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также суда в случае и в порядке, предусмотренных федеральным </w:t>
      </w:r>
      <w:r w:rsidRPr="00134640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законодательством. Порядок и сроки ликвидации устанавливаются органом, </w:t>
      </w:r>
      <w:r w:rsidRPr="00134640">
        <w:rPr>
          <w:rFonts w:ascii="Times New Roman" w:hAnsi="Times New Roman" w:cs="Times New Roman"/>
          <w:spacing w:val="1"/>
          <w:sz w:val="24"/>
          <w:szCs w:val="24"/>
          <w:lang w:val="ru-RU"/>
        </w:rPr>
        <w:t>принявшим такое решение.</w:t>
      </w:r>
    </w:p>
    <w:p w:rsidR="00134640" w:rsidRPr="00134640" w:rsidRDefault="00134640" w:rsidP="00134640">
      <w:pPr>
        <w:pStyle w:val="a3"/>
        <w:jc w:val="both"/>
        <w:rPr>
          <w:rFonts w:ascii="Times New Roman" w:hAnsi="Times New Roman" w:cs="Times New Roman"/>
          <w:spacing w:val="17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7"/>
          <w:sz w:val="24"/>
          <w:szCs w:val="24"/>
          <w:lang w:val="ru-RU"/>
        </w:rPr>
        <w:tab/>
      </w:r>
      <w:r w:rsidRPr="00134640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Ликвидационная комиссия назначается органом, принявшим решение о </w:t>
      </w:r>
      <w:r w:rsidRPr="0013464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ликвидации Учреждения. С момента назначения ликвидационной комиссии к ней </w:t>
      </w:r>
      <w:r w:rsidRPr="00134640">
        <w:rPr>
          <w:rFonts w:ascii="Times New Roman" w:hAnsi="Times New Roman" w:cs="Times New Roman"/>
          <w:spacing w:val="4"/>
          <w:sz w:val="24"/>
          <w:szCs w:val="24"/>
          <w:lang w:val="ru-RU"/>
        </w:rPr>
        <w:t>переходят все полномочия по управлению делами Учреждения.</w:t>
      </w:r>
    </w:p>
    <w:p w:rsidR="00134640" w:rsidRPr="00134640" w:rsidRDefault="00134640" w:rsidP="00134640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134640">
        <w:rPr>
          <w:rFonts w:ascii="Times New Roman" w:hAnsi="Times New Roman" w:cs="Times New Roman"/>
          <w:spacing w:val="-10"/>
          <w:sz w:val="24"/>
          <w:szCs w:val="24"/>
          <w:lang w:val="ru-RU"/>
        </w:rPr>
        <w:tab/>
      </w:r>
      <w:r w:rsidRPr="0013464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8.3. Ликвидация </w:t>
      </w:r>
      <w:r w:rsidR="00817C6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Учреждения </w:t>
      </w:r>
      <w:r w:rsidRPr="00134640">
        <w:rPr>
          <w:rFonts w:ascii="Times New Roman" w:hAnsi="Times New Roman" w:cs="Times New Roman"/>
          <w:spacing w:val="11"/>
          <w:sz w:val="24"/>
          <w:szCs w:val="24"/>
          <w:lang w:val="ru-RU"/>
        </w:rPr>
        <w:t>считается завершенной, а Учреждение - прекратившим свое</w:t>
      </w: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817C66">
        <w:rPr>
          <w:rFonts w:ascii="Times New Roman" w:hAnsi="Times New Roman" w:cs="Times New Roman"/>
          <w:spacing w:val="28"/>
          <w:sz w:val="24"/>
          <w:szCs w:val="24"/>
          <w:lang w:val="ru-RU"/>
        </w:rPr>
        <w:t>существование после внесения сведений о его прекращении</w:t>
      </w:r>
      <w:r w:rsidRPr="0013464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в единый </w:t>
      </w:r>
      <w:r w:rsidRPr="00134640">
        <w:rPr>
          <w:rFonts w:ascii="Times New Roman" w:hAnsi="Times New Roman" w:cs="Times New Roman"/>
          <w:spacing w:val="4"/>
          <w:sz w:val="24"/>
          <w:szCs w:val="24"/>
          <w:lang w:val="ru-RU"/>
        </w:rPr>
        <w:t>государ</w:t>
      </w:r>
      <w:r w:rsidR="00817C66">
        <w:rPr>
          <w:rFonts w:ascii="Times New Roman" w:hAnsi="Times New Roman" w:cs="Times New Roman"/>
          <w:spacing w:val="4"/>
          <w:sz w:val="24"/>
          <w:szCs w:val="24"/>
          <w:lang w:val="ru-RU"/>
        </w:rPr>
        <w:t>ственный реестр юридических лиц, в порядке, установленном законом о государственной регистрации юридических лиц.</w:t>
      </w:r>
    </w:p>
    <w:p w:rsidR="00134640" w:rsidRPr="00134640" w:rsidRDefault="00134640" w:rsidP="00134640">
      <w:pPr>
        <w:pStyle w:val="a3"/>
        <w:jc w:val="both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6"/>
          <w:sz w:val="24"/>
          <w:szCs w:val="24"/>
          <w:lang w:val="ru-RU"/>
        </w:rPr>
        <w:tab/>
      </w:r>
      <w:r w:rsidRPr="0013464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8.4. Имущество, включая денежные средства, ликвидированного Учреждения </w:t>
      </w:r>
      <w:r w:rsidRPr="0013464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после расчетов, произведенных в установленном порядке с кредиторами </w:t>
      </w:r>
      <w:r w:rsidRPr="00134640">
        <w:rPr>
          <w:rFonts w:ascii="Times New Roman" w:hAnsi="Times New Roman" w:cs="Times New Roman"/>
          <w:spacing w:val="3"/>
          <w:sz w:val="24"/>
          <w:szCs w:val="24"/>
          <w:lang w:val="ru-RU"/>
        </w:rPr>
        <w:t>Учреждения, передается в казну Смоленской области.</w:t>
      </w:r>
    </w:p>
    <w:p w:rsidR="00134640" w:rsidRPr="00134640" w:rsidRDefault="00134640" w:rsidP="00134640">
      <w:pPr>
        <w:pStyle w:val="a3"/>
        <w:jc w:val="both"/>
        <w:rPr>
          <w:rFonts w:ascii="Times New Roman" w:hAnsi="Times New Roman" w:cs="Times New Roman"/>
          <w:spacing w:val="2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1"/>
          <w:sz w:val="24"/>
          <w:szCs w:val="24"/>
          <w:lang w:val="ru-RU"/>
        </w:rPr>
        <w:tab/>
      </w:r>
      <w:r w:rsidRPr="0013464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8.5. При реорганизации Учреждения все документы (управленческие, </w:t>
      </w:r>
      <w:r w:rsidRPr="0013464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финансово-хозяйственные, по личному составу и другие) передаются в соответствии </w:t>
      </w:r>
      <w:r w:rsidRPr="00134640">
        <w:rPr>
          <w:rFonts w:ascii="Times New Roman" w:hAnsi="Times New Roman" w:cs="Times New Roman"/>
          <w:spacing w:val="5"/>
          <w:sz w:val="24"/>
          <w:szCs w:val="24"/>
          <w:lang w:val="ru-RU"/>
        </w:rPr>
        <w:t>с установленными правилами организации-правопреемнику.</w:t>
      </w:r>
    </w:p>
    <w:p w:rsidR="00134640" w:rsidRPr="00134640" w:rsidRDefault="00134640" w:rsidP="00134640">
      <w:pPr>
        <w:pStyle w:val="a3"/>
        <w:jc w:val="both"/>
        <w:rPr>
          <w:rFonts w:ascii="Times New Roman" w:hAnsi="Times New Roman" w:cs="Times New Roman"/>
          <w:spacing w:val="4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4"/>
          <w:sz w:val="24"/>
          <w:szCs w:val="24"/>
          <w:lang w:val="ru-RU"/>
        </w:rPr>
        <w:tab/>
      </w:r>
      <w:r w:rsidRPr="0013464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При ликвидации Учреждения документы постоянного хранения передаются на </w:t>
      </w:r>
      <w:r w:rsidRPr="0013464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государственное хранение в архив. Передача документов осуществляется силами и </w:t>
      </w:r>
      <w:r w:rsidRPr="00134640">
        <w:rPr>
          <w:rFonts w:ascii="Times New Roman" w:hAnsi="Times New Roman" w:cs="Times New Roman"/>
          <w:spacing w:val="5"/>
          <w:sz w:val="24"/>
          <w:szCs w:val="24"/>
          <w:lang w:val="ru-RU"/>
        </w:rPr>
        <w:t>за счет средств Учреждения в соответствии с требованиями архивных органов.</w:t>
      </w:r>
    </w:p>
    <w:p w:rsidR="00134640" w:rsidRPr="00134640" w:rsidRDefault="00134640" w:rsidP="00134640">
      <w:pPr>
        <w:pStyle w:val="a3"/>
        <w:jc w:val="both"/>
        <w:rPr>
          <w:rFonts w:ascii="Times New Roman" w:hAnsi="Times New Roman" w:cs="Times New Roman"/>
          <w:spacing w:val="34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4"/>
          <w:sz w:val="24"/>
          <w:szCs w:val="24"/>
          <w:lang w:val="ru-RU"/>
        </w:rPr>
        <w:tab/>
        <w:t>8.6</w:t>
      </w:r>
      <w:r w:rsidRPr="00134640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. Исключительные права (интеллектуальная собственность), </w:t>
      </w:r>
      <w:r w:rsidRPr="0013464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принадлежащие Учреждению на момент ликвидации, переходят для дальнейшего </w:t>
      </w:r>
      <w:r w:rsidRPr="00134640">
        <w:rPr>
          <w:rFonts w:ascii="Times New Roman" w:hAnsi="Times New Roman" w:cs="Times New Roman"/>
          <w:spacing w:val="3"/>
          <w:sz w:val="24"/>
          <w:szCs w:val="24"/>
          <w:lang w:val="ru-RU"/>
        </w:rPr>
        <w:t>распоряжения ими в соответствии с федеральным законодательством.</w:t>
      </w:r>
    </w:p>
    <w:p w:rsidR="00134640" w:rsidRPr="00035B5B" w:rsidRDefault="00134640" w:rsidP="00035B5B">
      <w:pPr>
        <w:pStyle w:val="a3"/>
        <w:jc w:val="both"/>
        <w:rPr>
          <w:rFonts w:ascii="Times New Roman" w:hAnsi="Times New Roman" w:cs="Times New Roman"/>
          <w:spacing w:val="7"/>
          <w:sz w:val="24"/>
          <w:szCs w:val="24"/>
          <w:lang w:val="ru-RU"/>
        </w:rPr>
      </w:pPr>
    </w:p>
    <w:p w:rsidR="004B7888" w:rsidRPr="009C588A" w:rsidRDefault="004B7888" w:rsidP="004B7888">
      <w:pPr>
        <w:pStyle w:val="a3"/>
        <w:jc w:val="both"/>
        <w:rPr>
          <w:rFonts w:ascii="Times New Roman" w:hAnsi="Times New Roman" w:cs="Times New Roman"/>
          <w:spacing w:val="17"/>
          <w:sz w:val="24"/>
          <w:szCs w:val="24"/>
          <w:lang w:val="ru-RU"/>
        </w:rPr>
      </w:pPr>
    </w:p>
    <w:p w:rsidR="009C588A" w:rsidRPr="009C588A" w:rsidRDefault="009C588A" w:rsidP="009C588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28BC" w:rsidRPr="009C588A" w:rsidRDefault="00ED28BC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28BC" w:rsidRPr="009C588A" w:rsidRDefault="00ED28BC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4185" w:rsidRPr="009C588A" w:rsidRDefault="006A4185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7F" w:rsidRPr="009C588A" w:rsidRDefault="00AE767F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7F" w:rsidRPr="009C588A" w:rsidRDefault="00AE767F" w:rsidP="009F31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E767F" w:rsidRPr="009C588A" w:rsidSect="006A4185">
      <w:pgSz w:w="11918" w:h="16854"/>
      <w:pgMar w:top="567" w:right="29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396"/>
    <w:multiLevelType w:val="multilevel"/>
    <w:tmpl w:val="135054EA"/>
    <w:lvl w:ilvl="0">
      <w:start w:val="1"/>
      <w:numFmt w:val="bullet"/>
      <w:lvlText w:val="и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4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71B31"/>
    <w:multiLevelType w:val="multilevel"/>
    <w:tmpl w:val="CBB0A6DE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238A0"/>
    <w:multiLevelType w:val="multilevel"/>
    <w:tmpl w:val="135C070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2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847124"/>
    <w:multiLevelType w:val="multilevel"/>
    <w:tmpl w:val="9A3423B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2935AF"/>
    <w:multiLevelType w:val="multilevel"/>
    <w:tmpl w:val="83B42A08"/>
    <w:lvl w:ilvl="0">
      <w:start w:val="1"/>
      <w:numFmt w:val="decimal"/>
      <w:lvlText w:val="б.%1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1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BC387E"/>
    <w:multiLevelType w:val="multilevel"/>
    <w:tmpl w:val="F888FE30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24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BB64A2"/>
    <w:multiLevelType w:val="multilevel"/>
    <w:tmpl w:val="DF4867E2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7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BC622D"/>
    <w:multiLevelType w:val="multilevel"/>
    <w:tmpl w:val="518E19EE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70358E"/>
    <w:multiLevelType w:val="multilevel"/>
    <w:tmpl w:val="6F94E52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4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0A00F6"/>
    <w:multiLevelType w:val="multilevel"/>
    <w:tmpl w:val="30DA773A"/>
    <w:lvl w:ilvl="0">
      <w:start w:val="1"/>
      <w:numFmt w:val="bullet"/>
      <w:lvlText w:val="о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7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4E26DF"/>
    <w:multiLevelType w:val="multilevel"/>
    <w:tmpl w:val="E898D47C"/>
    <w:lvl w:ilvl="0">
      <w:start w:val="1"/>
      <w:numFmt w:val="bullet"/>
      <w:lvlText w:val="и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4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1853FD"/>
    <w:multiLevelType w:val="multilevel"/>
    <w:tmpl w:val="CDEA335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8A7CA1"/>
    <w:multiLevelType w:val="multilevel"/>
    <w:tmpl w:val="E3468680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000000"/>
        <w:spacing w:val="15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B77F73"/>
    <w:multiLevelType w:val="hybridMultilevel"/>
    <w:tmpl w:val="723CFEBE"/>
    <w:lvl w:ilvl="0" w:tplc="53BA669E">
      <w:start w:val="1"/>
      <w:numFmt w:val="decimal"/>
      <w:lvlText w:val="%1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8CDF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CF33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92786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FC37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CA5C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966E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98022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A2A6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E37F51"/>
    <w:multiLevelType w:val="multilevel"/>
    <w:tmpl w:val="5840F58E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5722C7"/>
    <w:multiLevelType w:val="multilevel"/>
    <w:tmpl w:val="ACAA8F62"/>
    <w:lvl w:ilvl="0">
      <w:start w:val="1"/>
      <w:numFmt w:val="bullet"/>
      <w:lvlText w:val="-"/>
      <w:lvlJc w:val="left"/>
      <w:pPr>
        <w:tabs>
          <w:tab w:val="decimal" w:pos="4033"/>
        </w:tabs>
        <w:ind w:left="4537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D64271"/>
    <w:multiLevelType w:val="hybridMultilevel"/>
    <w:tmpl w:val="5706EEDE"/>
    <w:lvl w:ilvl="0" w:tplc="67522D2A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9088DB2">
      <w:start w:val="1"/>
      <w:numFmt w:val="lowerLetter"/>
      <w:lvlText w:val="%2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45A5854">
      <w:start w:val="1"/>
      <w:numFmt w:val="lowerRoman"/>
      <w:lvlText w:val="%3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2781A70">
      <w:start w:val="1"/>
      <w:numFmt w:val="decimal"/>
      <w:lvlText w:val="%4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27CCBD4">
      <w:start w:val="1"/>
      <w:numFmt w:val="lowerLetter"/>
      <w:lvlText w:val="%5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0A143E">
      <w:start w:val="1"/>
      <w:numFmt w:val="lowerRoman"/>
      <w:lvlText w:val="%6"/>
      <w:lvlJc w:val="left"/>
      <w:pPr>
        <w:ind w:left="7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D2A1038">
      <w:start w:val="1"/>
      <w:numFmt w:val="decimal"/>
      <w:lvlText w:val="%7"/>
      <w:lvlJc w:val="left"/>
      <w:pPr>
        <w:ind w:left="8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C109EB8">
      <w:start w:val="1"/>
      <w:numFmt w:val="lowerLetter"/>
      <w:lvlText w:val="%8"/>
      <w:lvlJc w:val="left"/>
      <w:pPr>
        <w:ind w:left="9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792335E">
      <w:start w:val="1"/>
      <w:numFmt w:val="lowerRoman"/>
      <w:lvlText w:val="%9"/>
      <w:lvlJc w:val="left"/>
      <w:pPr>
        <w:ind w:left="9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444B70"/>
    <w:multiLevelType w:val="multilevel"/>
    <w:tmpl w:val="8BEC6C8E"/>
    <w:lvl w:ilvl="0">
      <w:start w:val="1"/>
      <w:numFmt w:val="bullet"/>
      <w:lvlText w:val="к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1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784A6E"/>
    <w:multiLevelType w:val="multilevel"/>
    <w:tmpl w:val="67824826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1418E3"/>
    <w:multiLevelType w:val="multilevel"/>
    <w:tmpl w:val="D442832C"/>
    <w:lvl w:ilvl="0">
      <w:start w:val="1"/>
      <w:numFmt w:val="bullet"/>
      <w:lvlText w:val="-"/>
      <w:lvlJc w:val="left"/>
      <w:pPr>
        <w:tabs>
          <w:tab w:val="decimal" w:pos="576"/>
        </w:tabs>
        <w:ind w:left="720"/>
      </w:pPr>
      <w:rPr>
        <w:rFonts w:ascii="Symbol" w:hAnsi="Symbol"/>
        <w:strike w:val="0"/>
        <w:color w:val="000000"/>
        <w:spacing w:val="33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B07FD3"/>
    <w:multiLevelType w:val="multilevel"/>
    <w:tmpl w:val="15A2711E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3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0F37E6"/>
    <w:multiLevelType w:val="multilevel"/>
    <w:tmpl w:val="7D98BB90"/>
    <w:lvl w:ilvl="0">
      <w:start w:val="4"/>
      <w:numFmt w:val="decimal"/>
      <w:lvlText w:val="%1"/>
      <w:lvlJc w:val="left"/>
      <w:pPr>
        <w:ind w:left="125" w:hanging="659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5" w:hanging="659"/>
      </w:pPr>
      <w:rPr>
        <w:w w:val="93"/>
        <w:lang w:val="ru-RU" w:eastAsia="ru-RU" w:bidi="ru-RU"/>
      </w:rPr>
    </w:lvl>
    <w:lvl w:ilvl="2">
      <w:numFmt w:val="bullet"/>
      <w:lvlText w:val="•"/>
      <w:lvlJc w:val="left"/>
      <w:pPr>
        <w:ind w:left="2140" w:hanging="659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151" w:hanging="65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61" w:hanging="65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172" w:hanging="65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182" w:hanging="65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92" w:hanging="65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03" w:hanging="659"/>
      </w:pPr>
      <w:rPr>
        <w:lang w:val="ru-RU" w:eastAsia="ru-RU" w:bidi="ru-RU"/>
      </w:rPr>
    </w:lvl>
  </w:abstractNum>
  <w:abstractNum w:abstractNumId="22" w15:restartNumberingAfterBreak="0">
    <w:nsid w:val="4BFD63FC"/>
    <w:multiLevelType w:val="hybridMultilevel"/>
    <w:tmpl w:val="EBC69388"/>
    <w:lvl w:ilvl="0" w:tplc="6C2EA44E">
      <w:numFmt w:val="bullet"/>
      <w:lvlText w:val="-"/>
      <w:lvlJc w:val="left"/>
      <w:pPr>
        <w:ind w:left="1004" w:hanging="165"/>
      </w:pPr>
      <w:rPr>
        <w:w w:val="93"/>
        <w:lang w:val="ru-RU" w:eastAsia="ru-RU" w:bidi="ru-RU"/>
      </w:rPr>
    </w:lvl>
    <w:lvl w:ilvl="1" w:tplc="BB704454">
      <w:numFmt w:val="bullet"/>
      <w:lvlText w:val="•"/>
      <w:lvlJc w:val="left"/>
      <w:pPr>
        <w:ind w:left="1922" w:hanging="165"/>
      </w:pPr>
      <w:rPr>
        <w:lang w:val="ru-RU" w:eastAsia="ru-RU" w:bidi="ru-RU"/>
      </w:rPr>
    </w:lvl>
    <w:lvl w:ilvl="2" w:tplc="B1548FE6">
      <w:numFmt w:val="bullet"/>
      <w:lvlText w:val="•"/>
      <w:lvlJc w:val="left"/>
      <w:pPr>
        <w:ind w:left="2844" w:hanging="165"/>
      </w:pPr>
      <w:rPr>
        <w:lang w:val="ru-RU" w:eastAsia="ru-RU" w:bidi="ru-RU"/>
      </w:rPr>
    </w:lvl>
    <w:lvl w:ilvl="3" w:tplc="09DA3D7E">
      <w:numFmt w:val="bullet"/>
      <w:lvlText w:val="•"/>
      <w:lvlJc w:val="left"/>
      <w:pPr>
        <w:ind w:left="3767" w:hanging="165"/>
      </w:pPr>
      <w:rPr>
        <w:lang w:val="ru-RU" w:eastAsia="ru-RU" w:bidi="ru-RU"/>
      </w:rPr>
    </w:lvl>
    <w:lvl w:ilvl="4" w:tplc="58F8A246">
      <w:numFmt w:val="bullet"/>
      <w:lvlText w:val="•"/>
      <w:lvlJc w:val="left"/>
      <w:pPr>
        <w:ind w:left="4689" w:hanging="165"/>
      </w:pPr>
      <w:rPr>
        <w:lang w:val="ru-RU" w:eastAsia="ru-RU" w:bidi="ru-RU"/>
      </w:rPr>
    </w:lvl>
    <w:lvl w:ilvl="5" w:tplc="FED25840">
      <w:numFmt w:val="bullet"/>
      <w:lvlText w:val="•"/>
      <w:lvlJc w:val="left"/>
      <w:pPr>
        <w:ind w:left="5612" w:hanging="165"/>
      </w:pPr>
      <w:rPr>
        <w:lang w:val="ru-RU" w:eastAsia="ru-RU" w:bidi="ru-RU"/>
      </w:rPr>
    </w:lvl>
    <w:lvl w:ilvl="6" w:tplc="0EE0E9E2">
      <w:numFmt w:val="bullet"/>
      <w:lvlText w:val="•"/>
      <w:lvlJc w:val="left"/>
      <w:pPr>
        <w:ind w:left="6534" w:hanging="165"/>
      </w:pPr>
      <w:rPr>
        <w:lang w:val="ru-RU" w:eastAsia="ru-RU" w:bidi="ru-RU"/>
      </w:rPr>
    </w:lvl>
    <w:lvl w:ilvl="7" w:tplc="054A4F84">
      <w:numFmt w:val="bullet"/>
      <w:lvlText w:val="•"/>
      <w:lvlJc w:val="left"/>
      <w:pPr>
        <w:ind w:left="7456" w:hanging="165"/>
      </w:pPr>
      <w:rPr>
        <w:lang w:val="ru-RU" w:eastAsia="ru-RU" w:bidi="ru-RU"/>
      </w:rPr>
    </w:lvl>
    <w:lvl w:ilvl="8" w:tplc="ECECD2B0">
      <w:numFmt w:val="bullet"/>
      <w:lvlText w:val="•"/>
      <w:lvlJc w:val="left"/>
      <w:pPr>
        <w:ind w:left="8379" w:hanging="165"/>
      </w:pPr>
      <w:rPr>
        <w:lang w:val="ru-RU" w:eastAsia="ru-RU" w:bidi="ru-RU"/>
      </w:rPr>
    </w:lvl>
  </w:abstractNum>
  <w:abstractNum w:abstractNumId="23" w15:restartNumberingAfterBreak="0">
    <w:nsid w:val="4F6C1867"/>
    <w:multiLevelType w:val="multilevel"/>
    <w:tmpl w:val="B3DEC0D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A935A2"/>
    <w:multiLevelType w:val="hybridMultilevel"/>
    <w:tmpl w:val="74E638CA"/>
    <w:lvl w:ilvl="0" w:tplc="16144698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A245B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2A15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8ACF6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2A77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611A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F6114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0A27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4C8B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C90271"/>
    <w:multiLevelType w:val="multilevel"/>
    <w:tmpl w:val="BC884CFE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EB5B1A"/>
    <w:multiLevelType w:val="multilevel"/>
    <w:tmpl w:val="646AD620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2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43996"/>
    <w:multiLevelType w:val="multilevel"/>
    <w:tmpl w:val="0D467762"/>
    <w:lvl w:ilvl="0">
      <w:start w:val="3"/>
      <w:numFmt w:val="decimal"/>
      <w:lvlText w:val="%1"/>
      <w:lvlJc w:val="left"/>
      <w:pPr>
        <w:ind w:left="125" w:hanging="563"/>
      </w:pPr>
      <w:rPr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125" w:hanging="56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80" w:hanging="56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60" w:hanging="56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941" w:hanging="56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821" w:hanging="56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702" w:hanging="56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82" w:hanging="56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63" w:hanging="563"/>
      </w:pPr>
      <w:rPr>
        <w:lang w:val="ru-RU" w:eastAsia="ru-RU" w:bidi="ru-RU"/>
      </w:rPr>
    </w:lvl>
  </w:abstractNum>
  <w:abstractNum w:abstractNumId="28" w15:restartNumberingAfterBreak="0">
    <w:nsid w:val="7A74758F"/>
    <w:multiLevelType w:val="multilevel"/>
    <w:tmpl w:val="60A6546C"/>
    <w:lvl w:ilvl="0">
      <w:start w:val="1"/>
      <w:numFmt w:val="bullet"/>
      <w:lvlText w:val="в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14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FA30B7"/>
    <w:multiLevelType w:val="multilevel"/>
    <w:tmpl w:val="4BA8E7FE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23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13"/>
  </w:num>
  <w:num w:numId="5">
    <w:abstractNumId w:val="24"/>
  </w:num>
  <w:num w:numId="6">
    <w:abstractNumId w:val="15"/>
  </w:num>
  <w:num w:numId="7">
    <w:abstractNumId w:val="7"/>
  </w:num>
  <w:num w:numId="8">
    <w:abstractNumId w:val="22"/>
  </w:num>
  <w:num w:numId="9">
    <w:abstractNumId w:val="27"/>
    <w:lvlOverride w:ilvl="0">
      <w:startOverride w:val="3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1"/>
  </w:num>
  <w:num w:numId="13">
    <w:abstractNumId w:val="3"/>
  </w:num>
  <w:num w:numId="14">
    <w:abstractNumId w:val="14"/>
  </w:num>
  <w:num w:numId="15">
    <w:abstractNumId w:val="29"/>
  </w:num>
  <w:num w:numId="16">
    <w:abstractNumId w:val="19"/>
  </w:num>
  <w:num w:numId="17">
    <w:abstractNumId w:val="25"/>
  </w:num>
  <w:num w:numId="18">
    <w:abstractNumId w:val="8"/>
  </w:num>
  <w:num w:numId="19">
    <w:abstractNumId w:val="26"/>
  </w:num>
  <w:num w:numId="20">
    <w:abstractNumId w:val="5"/>
  </w:num>
  <w:num w:numId="21">
    <w:abstractNumId w:val="0"/>
  </w:num>
  <w:num w:numId="22">
    <w:abstractNumId w:val="28"/>
  </w:num>
  <w:num w:numId="23">
    <w:abstractNumId w:val="4"/>
  </w:num>
  <w:num w:numId="24">
    <w:abstractNumId w:val="10"/>
  </w:num>
  <w:num w:numId="25">
    <w:abstractNumId w:val="11"/>
  </w:num>
  <w:num w:numId="26">
    <w:abstractNumId w:val="6"/>
  </w:num>
  <w:num w:numId="27">
    <w:abstractNumId w:val="23"/>
  </w:num>
  <w:num w:numId="28">
    <w:abstractNumId w:val="2"/>
  </w:num>
  <w:num w:numId="29">
    <w:abstractNumId w:val="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78B"/>
    <w:rsid w:val="000001C8"/>
    <w:rsid w:val="00014C78"/>
    <w:rsid w:val="00035B5B"/>
    <w:rsid w:val="000D5324"/>
    <w:rsid w:val="00134640"/>
    <w:rsid w:val="001C7145"/>
    <w:rsid w:val="0020650A"/>
    <w:rsid w:val="00257C8C"/>
    <w:rsid w:val="002F278B"/>
    <w:rsid w:val="00385863"/>
    <w:rsid w:val="00474CDD"/>
    <w:rsid w:val="004B7888"/>
    <w:rsid w:val="00555D16"/>
    <w:rsid w:val="00563CBF"/>
    <w:rsid w:val="00582197"/>
    <w:rsid w:val="005A3487"/>
    <w:rsid w:val="005C4797"/>
    <w:rsid w:val="005D0E72"/>
    <w:rsid w:val="005D70EC"/>
    <w:rsid w:val="00604DF5"/>
    <w:rsid w:val="006A4185"/>
    <w:rsid w:val="00817C66"/>
    <w:rsid w:val="008E71C9"/>
    <w:rsid w:val="0093436C"/>
    <w:rsid w:val="009C588A"/>
    <w:rsid w:val="009D2CC5"/>
    <w:rsid w:val="009F3154"/>
    <w:rsid w:val="00A90656"/>
    <w:rsid w:val="00AC2ABF"/>
    <w:rsid w:val="00AE767F"/>
    <w:rsid w:val="00B01CB5"/>
    <w:rsid w:val="00BA6A1B"/>
    <w:rsid w:val="00BB0C70"/>
    <w:rsid w:val="00BB264F"/>
    <w:rsid w:val="00BC660A"/>
    <w:rsid w:val="00BE2CCB"/>
    <w:rsid w:val="00CA0A3B"/>
    <w:rsid w:val="00D239FA"/>
    <w:rsid w:val="00D241C3"/>
    <w:rsid w:val="00E20237"/>
    <w:rsid w:val="00E36B28"/>
    <w:rsid w:val="00E3771D"/>
    <w:rsid w:val="00E629DF"/>
    <w:rsid w:val="00EC37AE"/>
    <w:rsid w:val="00ED28BC"/>
    <w:rsid w:val="00FD5324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0E10F-5030-445A-A69E-1DDA2AC4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A3B"/>
  </w:style>
  <w:style w:type="paragraph" w:styleId="a4">
    <w:name w:val="List Paragraph"/>
    <w:basedOn w:val="a"/>
    <w:uiPriority w:val="1"/>
    <w:qFormat/>
    <w:rsid w:val="00BB264F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ED28BC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ED28B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drId3" Type="http://schemas.openxmlformats.org/wordprocessingml/2006/fontTable" Target="fontTable0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8B36-C9EE-49E7-811F-41987FC8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2021-03-19T12:46:00Z</dcterms:created>
  <dcterms:modified xsi:type="dcterms:W3CDTF">2021-03-24T14:13:00Z</dcterms:modified>
</cp:coreProperties>
</file>